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51B6C" w14:textId="08354769" w:rsidR="00F255FE" w:rsidRPr="000B22E3" w:rsidRDefault="00F255FE" w:rsidP="00F255FE">
      <w:pPr>
        <w:jc w:val="center"/>
        <w:rPr>
          <w:rFonts w:ascii="Marianne Medium" w:hAnsi="Marianne Medium" w:cs="Arial"/>
          <w:b/>
          <w:bCs/>
          <w:sz w:val="32"/>
          <w:szCs w:val="32"/>
          <w:u w:val="single"/>
        </w:rPr>
      </w:pPr>
      <w:r w:rsidRPr="000B22E3">
        <w:rPr>
          <w:rFonts w:ascii="Marianne Medium" w:hAnsi="Marianne Medium" w:cs="Arial"/>
          <w:b/>
          <w:bCs/>
          <w:sz w:val="32"/>
          <w:szCs w:val="32"/>
          <w:u w:val="single"/>
        </w:rPr>
        <w:t xml:space="preserve">Profil de poste </w:t>
      </w:r>
      <w:r w:rsidR="00D5497E" w:rsidRPr="000B22E3">
        <w:rPr>
          <w:rFonts w:ascii="Marianne Medium" w:hAnsi="Marianne Medium" w:cs="Arial"/>
          <w:b/>
          <w:bCs/>
          <w:sz w:val="32"/>
          <w:szCs w:val="32"/>
          <w:u w:val="single"/>
        </w:rPr>
        <w:t>« </w:t>
      </w:r>
      <w:r w:rsidR="00163366">
        <w:rPr>
          <w:rFonts w:ascii="Marianne Medium" w:hAnsi="Marianne Medium" w:cs="Arial"/>
          <w:b/>
          <w:bCs/>
          <w:sz w:val="32"/>
          <w:szCs w:val="32"/>
          <w:u w:val="single"/>
        </w:rPr>
        <w:t>R</w:t>
      </w:r>
      <w:r w:rsidR="00163366" w:rsidRPr="00163366">
        <w:rPr>
          <w:rFonts w:ascii="Marianne Medium" w:hAnsi="Marianne Medium" w:cs="Arial"/>
          <w:b/>
          <w:bCs/>
          <w:sz w:val="32"/>
          <w:szCs w:val="32"/>
          <w:u w:val="single"/>
        </w:rPr>
        <w:t>esponsable des Affaires Juridiques et de l'Appui au Secrétariat Général</w:t>
      </w:r>
      <w:r w:rsidR="000510D3">
        <w:rPr>
          <w:rFonts w:ascii="Marianne Medium" w:hAnsi="Marianne Medium" w:cs="Arial"/>
          <w:b/>
          <w:bCs/>
          <w:sz w:val="32"/>
          <w:szCs w:val="32"/>
          <w:u w:val="single"/>
        </w:rPr>
        <w:t xml:space="preserve"> </w:t>
      </w:r>
      <w:r w:rsidR="00D5497E" w:rsidRPr="000B22E3">
        <w:rPr>
          <w:rFonts w:ascii="Marianne Medium" w:hAnsi="Marianne Medium" w:cs="Arial"/>
          <w:b/>
          <w:bCs/>
          <w:sz w:val="32"/>
          <w:szCs w:val="32"/>
          <w:u w:val="single"/>
        </w:rPr>
        <w:t>»</w:t>
      </w:r>
    </w:p>
    <w:p w14:paraId="5E9AF3C7" w14:textId="77777777" w:rsidR="002E47EB" w:rsidRPr="00563CAD" w:rsidRDefault="002E47EB" w:rsidP="0042588B">
      <w:pPr>
        <w:pStyle w:val="Titre1"/>
        <w:numPr>
          <w:ilvl w:val="0"/>
          <w:numId w:val="1"/>
        </w:numPr>
        <w:ind w:left="0"/>
        <w:jc w:val="both"/>
        <w:rPr>
          <w:rFonts w:ascii="Marianne" w:hAnsi="Marianne" w:cs="Arial"/>
          <w:sz w:val="22"/>
          <w:szCs w:val="22"/>
        </w:rPr>
      </w:pPr>
      <w:r w:rsidRPr="00563CAD">
        <w:rPr>
          <w:rFonts w:ascii="Marianne" w:hAnsi="Marianne" w:cs="Arial"/>
          <w:sz w:val="22"/>
          <w:szCs w:val="22"/>
        </w:rPr>
        <w:t>CONTEXTE INSTITUTIONNEL </w:t>
      </w:r>
    </w:p>
    <w:p w14:paraId="744DCBD0" w14:textId="77777777" w:rsidR="004E099B" w:rsidRDefault="004E099B" w:rsidP="004E099B">
      <w:pPr>
        <w:spacing w:after="160"/>
        <w:jc w:val="both"/>
        <w:rPr>
          <w:rFonts w:ascii="Marianne" w:hAnsi="Marianne" w:cs="Arial"/>
        </w:rPr>
      </w:pPr>
      <w:r>
        <w:rPr>
          <w:rFonts w:ascii="Marianne" w:hAnsi="Marianne" w:cs="Calibri"/>
        </w:rPr>
        <w:t>L</w:t>
      </w:r>
      <w:r w:rsidRPr="00563CAD">
        <w:rPr>
          <w:rFonts w:ascii="Marianne" w:hAnsi="Marianne" w:cs="Calibri"/>
        </w:rPr>
        <w:t xml:space="preserve">’Association Gestionnaire du lycée Blaise Pascal </w:t>
      </w:r>
      <w:r>
        <w:rPr>
          <w:rFonts w:ascii="Marianne" w:hAnsi="Marianne" w:cs="Calibri"/>
        </w:rPr>
        <w:t>(</w:t>
      </w:r>
      <w:r w:rsidRPr="00563CAD">
        <w:rPr>
          <w:rFonts w:ascii="Marianne" w:hAnsi="Marianne" w:cs="Calibri"/>
        </w:rPr>
        <w:t>AGBP)</w:t>
      </w:r>
      <w:r>
        <w:rPr>
          <w:rFonts w:ascii="Marianne" w:hAnsi="Marianne" w:cs="Calibri"/>
        </w:rPr>
        <w:t xml:space="preserve"> est</w:t>
      </w:r>
      <w:r w:rsidRPr="00563CAD">
        <w:rPr>
          <w:rFonts w:ascii="Marianne" w:hAnsi="Marianne" w:cs="Calibri"/>
        </w:rPr>
        <w:t xml:space="preserve"> une association de droit ivoirien </w:t>
      </w:r>
      <w:r>
        <w:rPr>
          <w:rFonts w:ascii="Marianne" w:hAnsi="Marianne" w:cs="Calibri"/>
        </w:rPr>
        <w:t>régie par l’ordonnance n°2024-368. Elle gère</w:t>
      </w:r>
      <w:r w:rsidRPr="00563CAD">
        <w:rPr>
          <w:rFonts w:ascii="Marianne" w:hAnsi="Marianne" w:cs="Calibri"/>
        </w:rPr>
        <w:t xml:space="preserve"> </w:t>
      </w:r>
      <w:r>
        <w:rPr>
          <w:rFonts w:ascii="Marianne" w:hAnsi="Marianne" w:cs="Calibri"/>
        </w:rPr>
        <w:t xml:space="preserve">le lycée Français Blaise Pascal, établissement scolaire </w:t>
      </w:r>
      <w:r w:rsidRPr="00563CAD">
        <w:rPr>
          <w:rFonts w:ascii="Marianne" w:hAnsi="Marianne" w:cs="Calibri"/>
        </w:rPr>
        <w:t xml:space="preserve">signataire d’un accord de partenariat avec l’AEFE. </w:t>
      </w:r>
      <w:r>
        <w:rPr>
          <w:rFonts w:ascii="Marianne" w:hAnsi="Marianne" w:cs="Calibri"/>
        </w:rPr>
        <w:t>A ce titre, le lycée</w:t>
      </w:r>
      <w:r w:rsidRPr="00563CAD">
        <w:rPr>
          <w:rFonts w:ascii="Marianne" w:hAnsi="Marianne" w:cs="Calibri"/>
        </w:rPr>
        <w:t xml:space="preserve"> est homologué par le Ministère Français de l’éducation Nationale de la petite section à la terminale. </w:t>
      </w:r>
      <w:r>
        <w:rPr>
          <w:rFonts w:ascii="Marianne" w:hAnsi="Marianne" w:cs="Calibri"/>
        </w:rPr>
        <w:t xml:space="preserve">Cette </w:t>
      </w:r>
      <w:r w:rsidRPr="00EE684B">
        <w:rPr>
          <w:rFonts w:ascii="Marianne" w:hAnsi="Marianne" w:cs="Calibri"/>
        </w:rPr>
        <w:t>homologation atteste qu</w:t>
      </w:r>
      <w:r>
        <w:rPr>
          <w:rFonts w:ascii="Marianne" w:hAnsi="Marianne" w:cs="Calibri"/>
        </w:rPr>
        <w:t xml:space="preserve">’il </w:t>
      </w:r>
      <w:r w:rsidRPr="00EE684B">
        <w:rPr>
          <w:rFonts w:ascii="Marianne" w:hAnsi="Marianne" w:cs="Calibri"/>
        </w:rPr>
        <w:t>dispense un enseignement conforme aux principes, aux programmes et à l'organisation pédagogique applicables, en France, aux établissements de l'enseignement public.</w:t>
      </w:r>
      <w:r>
        <w:rPr>
          <w:rFonts w:ascii="Marianne" w:hAnsi="Marianne" w:cs="Calibri"/>
        </w:rPr>
        <w:t xml:space="preserve"> </w:t>
      </w:r>
      <w:r w:rsidRPr="00563CAD">
        <w:rPr>
          <w:rFonts w:ascii="Marianne" w:hAnsi="Marianne" w:cs="Calibri"/>
        </w:rPr>
        <w:t xml:space="preserve">La classe préparatoire scientifique (associée </w:t>
      </w:r>
      <w:r>
        <w:rPr>
          <w:rFonts w:ascii="Marianne" w:hAnsi="Marianne" w:cs="Calibri"/>
        </w:rPr>
        <w:t xml:space="preserve">par convention </w:t>
      </w:r>
      <w:r w:rsidRPr="00563CAD">
        <w:rPr>
          <w:rFonts w:ascii="Marianne" w:hAnsi="Marianne" w:cs="Calibri"/>
        </w:rPr>
        <w:t>à Grenoble INP) n’est pas homologuée.</w:t>
      </w:r>
      <w:r>
        <w:rPr>
          <w:rFonts w:ascii="Marianne" w:hAnsi="Marianne" w:cs="Calibri"/>
        </w:rPr>
        <w:t xml:space="preserve"> </w:t>
      </w:r>
      <w:r>
        <w:rPr>
          <w:rFonts w:ascii="Marianne" w:hAnsi="Marianne" w:cs="Arial"/>
        </w:rPr>
        <w:t>La gestion financière de l’association est régie par les dispositions de l’acte uniforme relatif au système comptable des entités à but non lucratif (SYCEBNL).</w:t>
      </w:r>
    </w:p>
    <w:p w14:paraId="6790ED29" w14:textId="77777777" w:rsidR="004E099B" w:rsidRPr="00563CAD" w:rsidRDefault="004E099B" w:rsidP="004E099B">
      <w:pPr>
        <w:spacing w:after="0" w:line="259" w:lineRule="auto"/>
        <w:jc w:val="both"/>
        <w:rPr>
          <w:rFonts w:ascii="Marianne" w:hAnsi="Marianne" w:cs="Arial"/>
        </w:rPr>
      </w:pPr>
      <w:r>
        <w:rPr>
          <w:rFonts w:ascii="Marianne" w:hAnsi="Marianne" w:cs="Arial"/>
        </w:rPr>
        <w:t>L’établissement</w:t>
      </w:r>
      <w:r w:rsidRPr="00563CAD">
        <w:rPr>
          <w:rFonts w:ascii="Marianne" w:hAnsi="Marianne" w:cs="Arial"/>
        </w:rPr>
        <w:t xml:space="preserve"> accueille sur deux sites géographiques distincts environ 2 </w:t>
      </w:r>
      <w:r>
        <w:rPr>
          <w:rFonts w:ascii="Marianne" w:hAnsi="Marianne" w:cs="Arial"/>
        </w:rPr>
        <w:t>700</w:t>
      </w:r>
      <w:r w:rsidRPr="00563CAD">
        <w:rPr>
          <w:rFonts w:ascii="Marianne" w:hAnsi="Marianne" w:cs="Arial"/>
        </w:rPr>
        <w:t xml:space="preserve"> élèves :</w:t>
      </w:r>
    </w:p>
    <w:p w14:paraId="3DE72ED0" w14:textId="77777777" w:rsidR="004E099B" w:rsidRPr="00563CAD" w:rsidRDefault="004E099B" w:rsidP="004E099B">
      <w:pPr>
        <w:pStyle w:val="Paragraphedeliste"/>
        <w:numPr>
          <w:ilvl w:val="0"/>
          <w:numId w:val="12"/>
        </w:numPr>
        <w:spacing w:after="160" w:line="259" w:lineRule="auto"/>
        <w:ind w:left="1080"/>
        <w:jc w:val="both"/>
        <w:rPr>
          <w:rFonts w:ascii="Marianne" w:hAnsi="Marianne" w:cs="Arial"/>
        </w:rPr>
      </w:pPr>
      <w:r w:rsidRPr="00563CAD">
        <w:rPr>
          <w:rFonts w:ascii="Marianne" w:hAnsi="Marianne" w:cs="Arial"/>
        </w:rPr>
        <w:t>1 0</w:t>
      </w:r>
      <w:r>
        <w:rPr>
          <w:rFonts w:ascii="Marianne" w:hAnsi="Marianne" w:cs="Arial"/>
        </w:rPr>
        <w:t>24</w:t>
      </w:r>
      <w:r w:rsidRPr="00563CAD">
        <w:rPr>
          <w:rFonts w:ascii="Marianne" w:hAnsi="Marianne" w:cs="Arial"/>
        </w:rPr>
        <w:t xml:space="preserve"> à l’école primaire Jacques Prévert (de la Petite section au CM2)</w:t>
      </w:r>
    </w:p>
    <w:p w14:paraId="68FBB122" w14:textId="77777777" w:rsidR="004E099B" w:rsidRDefault="004E099B" w:rsidP="004E099B">
      <w:pPr>
        <w:pStyle w:val="Paragraphedeliste"/>
        <w:numPr>
          <w:ilvl w:val="0"/>
          <w:numId w:val="12"/>
        </w:numPr>
        <w:spacing w:after="160" w:line="259" w:lineRule="auto"/>
        <w:ind w:left="1080"/>
        <w:jc w:val="both"/>
        <w:rPr>
          <w:rFonts w:ascii="Marianne" w:hAnsi="Marianne" w:cs="Arial"/>
        </w:rPr>
      </w:pPr>
      <w:r w:rsidRPr="00563CAD">
        <w:rPr>
          <w:rFonts w:ascii="Marianne" w:hAnsi="Marianne" w:cs="Arial"/>
        </w:rPr>
        <w:t>1 6</w:t>
      </w:r>
      <w:r>
        <w:rPr>
          <w:rFonts w:ascii="Marianne" w:hAnsi="Marianne" w:cs="Arial"/>
        </w:rPr>
        <w:t>29</w:t>
      </w:r>
      <w:r w:rsidRPr="00563CAD">
        <w:rPr>
          <w:rFonts w:ascii="Marianne" w:hAnsi="Marianne" w:cs="Arial"/>
        </w:rPr>
        <w:t xml:space="preserve"> au collège et au lycée</w:t>
      </w:r>
    </w:p>
    <w:p w14:paraId="1AC761CF" w14:textId="77777777" w:rsidR="004E099B" w:rsidRPr="006D2380" w:rsidRDefault="004E099B" w:rsidP="004E099B">
      <w:pPr>
        <w:pStyle w:val="Paragraphedeliste"/>
        <w:numPr>
          <w:ilvl w:val="0"/>
          <w:numId w:val="12"/>
        </w:numPr>
        <w:spacing w:after="160" w:line="259" w:lineRule="auto"/>
        <w:ind w:left="1077" w:hanging="357"/>
        <w:contextualSpacing w:val="0"/>
        <w:jc w:val="both"/>
        <w:rPr>
          <w:rFonts w:ascii="Marianne" w:hAnsi="Marianne" w:cs="Arial"/>
        </w:rPr>
      </w:pPr>
      <w:r w:rsidRPr="006D2380">
        <w:rPr>
          <w:rFonts w:ascii="Marianne" w:hAnsi="Marianne" w:cs="Arial"/>
        </w:rPr>
        <w:t>Une cinquantaine d’élèves en classe préparatoire scientifique issus pour la plupart du système scolaire ivoirien.</w:t>
      </w:r>
      <w:r w:rsidRPr="006D2380">
        <w:rPr>
          <w:rFonts w:ascii="Marianne Medium" w:hAnsi="Marianne Medium" w:cs="Arial"/>
        </w:rPr>
        <w:t xml:space="preserve"> </w:t>
      </w:r>
    </w:p>
    <w:p w14:paraId="6E0010B9" w14:textId="77777777" w:rsidR="004E099B" w:rsidRPr="00563CAD" w:rsidRDefault="004E099B" w:rsidP="004E099B">
      <w:pPr>
        <w:spacing w:after="0"/>
        <w:jc w:val="both"/>
        <w:rPr>
          <w:rFonts w:ascii="Marianne" w:hAnsi="Marianne" w:cs="Calibri"/>
        </w:rPr>
      </w:pPr>
      <w:r w:rsidRPr="00563CAD">
        <w:rPr>
          <w:rFonts w:ascii="Marianne" w:hAnsi="Marianne" w:cs="Calibri"/>
        </w:rPr>
        <w:t>L’offre de formation de l’établissement comprend une Section Internationale Américaine (SIA) et une section européenne. Il prépare aux diplômes suivants :</w:t>
      </w:r>
    </w:p>
    <w:p w14:paraId="138E70D6" w14:textId="77777777" w:rsidR="004E099B" w:rsidRPr="00563CAD" w:rsidRDefault="004E099B" w:rsidP="004E099B">
      <w:pPr>
        <w:pStyle w:val="Paragraphedeliste"/>
        <w:numPr>
          <w:ilvl w:val="0"/>
          <w:numId w:val="13"/>
        </w:numPr>
        <w:spacing w:after="0" w:line="240" w:lineRule="auto"/>
        <w:jc w:val="both"/>
        <w:rPr>
          <w:rFonts w:ascii="Marianne" w:hAnsi="Marianne" w:cs="Calibri"/>
        </w:rPr>
      </w:pPr>
      <w:r w:rsidRPr="00563CAD">
        <w:rPr>
          <w:rFonts w:ascii="Marianne" w:hAnsi="Marianne" w:cs="Calibri"/>
        </w:rPr>
        <w:t>Diplôme National du Brevet (DNB) et Diplôme national du brevet option internationale (DNBi)</w:t>
      </w:r>
    </w:p>
    <w:p w14:paraId="5A8B7D4F" w14:textId="77777777" w:rsidR="004E099B" w:rsidRPr="00563CAD" w:rsidRDefault="004E099B" w:rsidP="004E099B">
      <w:pPr>
        <w:pStyle w:val="Paragraphedeliste"/>
        <w:numPr>
          <w:ilvl w:val="0"/>
          <w:numId w:val="13"/>
        </w:numPr>
        <w:spacing w:after="0" w:line="240" w:lineRule="auto"/>
        <w:jc w:val="both"/>
        <w:rPr>
          <w:rFonts w:ascii="Marianne" w:hAnsi="Marianne" w:cs="Calibri"/>
        </w:rPr>
      </w:pPr>
      <w:r w:rsidRPr="00563CAD">
        <w:rPr>
          <w:rFonts w:ascii="Marianne" w:hAnsi="Marianne" w:cs="Calibri"/>
        </w:rPr>
        <w:t>Baccalauréat Général</w:t>
      </w:r>
    </w:p>
    <w:p w14:paraId="3453290D" w14:textId="77777777" w:rsidR="004E099B" w:rsidRPr="00563CAD" w:rsidRDefault="004E099B" w:rsidP="004E099B">
      <w:pPr>
        <w:pStyle w:val="Paragraphedeliste"/>
        <w:numPr>
          <w:ilvl w:val="0"/>
          <w:numId w:val="13"/>
        </w:numPr>
        <w:spacing w:after="160" w:line="240" w:lineRule="auto"/>
        <w:ind w:left="1066" w:hanging="357"/>
        <w:contextualSpacing w:val="0"/>
        <w:jc w:val="both"/>
        <w:rPr>
          <w:rFonts w:ascii="Marianne" w:hAnsi="Marianne" w:cs="Calibri"/>
        </w:rPr>
      </w:pPr>
      <w:r w:rsidRPr="00563CAD">
        <w:rPr>
          <w:rFonts w:ascii="Marianne" w:hAnsi="Marianne" w:cs="Calibri"/>
        </w:rPr>
        <w:t>Baccalauréat Français International (BFI)</w:t>
      </w:r>
    </w:p>
    <w:p w14:paraId="755A9A08" w14:textId="77777777" w:rsidR="004E099B" w:rsidRPr="00563CAD" w:rsidRDefault="004E099B" w:rsidP="004E099B">
      <w:pPr>
        <w:jc w:val="both"/>
        <w:rPr>
          <w:rFonts w:ascii="Marianne" w:hAnsi="Marianne" w:cs="Arial"/>
          <w:color w:val="1A1A1A" w:themeColor="background1" w:themeShade="1A"/>
        </w:rPr>
      </w:pPr>
      <w:r w:rsidRPr="00563CAD">
        <w:rPr>
          <w:rFonts w:ascii="Marianne" w:hAnsi="Marianne" w:cs="Arial"/>
          <w:color w:val="1A1A1A" w:themeColor="background1" w:themeShade="1A"/>
        </w:rPr>
        <w:t>L’établissement accueille en son sein le service coordonnateur des examens (SCE) en charge de la centralisation de l’organisation des examens pour la Côte d’Ivoire, le Mali et le Burkina Faso.</w:t>
      </w:r>
    </w:p>
    <w:p w14:paraId="2FD41B98" w14:textId="77777777" w:rsidR="004E099B" w:rsidRDefault="004E099B" w:rsidP="004E099B">
      <w:pPr>
        <w:spacing w:after="0"/>
        <w:jc w:val="both"/>
        <w:rPr>
          <w:rFonts w:ascii="Marianne" w:hAnsi="Marianne" w:cs="Arial"/>
        </w:rPr>
      </w:pPr>
      <w:r w:rsidRPr="00E07F7E">
        <w:rPr>
          <w:rFonts w:ascii="Marianne" w:hAnsi="Marianne" w:cs="Arial"/>
        </w:rPr>
        <w:t>Le lycée emploie environ 280 salariés et une vingtaine de consultants.</w:t>
      </w:r>
      <w:r>
        <w:rPr>
          <w:rFonts w:ascii="Marianne" w:hAnsi="Marianne" w:cs="Arial"/>
        </w:rPr>
        <w:t xml:space="preserve"> </w:t>
      </w:r>
    </w:p>
    <w:p w14:paraId="7C3218E9" w14:textId="71B628F2" w:rsidR="00A10B61" w:rsidRDefault="00A10B61" w:rsidP="00C733CF">
      <w:pPr>
        <w:spacing w:after="0"/>
        <w:jc w:val="both"/>
        <w:rPr>
          <w:rFonts w:ascii="Marianne" w:hAnsi="Marianne" w:cs="Arial"/>
        </w:rPr>
      </w:pPr>
    </w:p>
    <w:p w14:paraId="2F339A9B" w14:textId="77777777" w:rsidR="00A10B61" w:rsidRDefault="00A10B61">
      <w:pPr>
        <w:spacing w:after="0" w:line="240" w:lineRule="auto"/>
        <w:rPr>
          <w:rFonts w:ascii="Marianne" w:hAnsi="Marianne" w:cs="Arial"/>
        </w:rPr>
      </w:pPr>
      <w:r>
        <w:rPr>
          <w:rFonts w:ascii="Marianne" w:hAnsi="Marianne" w:cs="Arial"/>
        </w:rPr>
        <w:br w:type="page"/>
      </w:r>
    </w:p>
    <w:p w14:paraId="4C4B81C6" w14:textId="19393EA4" w:rsidR="00DB4804" w:rsidRPr="00341655" w:rsidRDefault="00DB4804" w:rsidP="0042588B">
      <w:pPr>
        <w:pStyle w:val="Titre1"/>
        <w:numPr>
          <w:ilvl w:val="0"/>
          <w:numId w:val="1"/>
        </w:numPr>
        <w:ind w:left="0"/>
        <w:jc w:val="both"/>
        <w:rPr>
          <w:rFonts w:ascii="Marianne Medium" w:hAnsi="Marianne Medium" w:cs="Arial"/>
          <w:sz w:val="22"/>
          <w:szCs w:val="8"/>
        </w:rPr>
      </w:pPr>
      <w:r w:rsidRPr="00341655">
        <w:rPr>
          <w:rFonts w:ascii="Marianne Medium" w:hAnsi="Marianne Medium" w:cs="Arial"/>
          <w:sz w:val="22"/>
          <w:szCs w:val="8"/>
        </w:rPr>
        <w:lastRenderedPageBreak/>
        <w:t>Mission</w:t>
      </w:r>
      <w:r w:rsidR="00341655">
        <w:rPr>
          <w:rFonts w:ascii="Marianne Medium" w:hAnsi="Marianne Medium" w:cs="Arial"/>
          <w:sz w:val="22"/>
          <w:szCs w:val="8"/>
        </w:rPr>
        <w:t>S et COMPETENCES ATTENDUES</w:t>
      </w:r>
    </w:p>
    <w:p w14:paraId="05E9EA25" w14:textId="5628208F" w:rsidR="00267C60" w:rsidRPr="00267C60" w:rsidRDefault="006F237C" w:rsidP="00267C60">
      <w:pPr>
        <w:pStyle w:val="Paragraphedeliste"/>
        <w:numPr>
          <w:ilvl w:val="3"/>
          <w:numId w:val="1"/>
        </w:numPr>
        <w:spacing w:after="120"/>
        <w:contextualSpacing w:val="0"/>
        <w:jc w:val="both"/>
        <w:rPr>
          <w:rFonts w:ascii="Marianne" w:hAnsi="Marianne" w:cs="Arial"/>
        </w:rPr>
      </w:pPr>
      <w:r>
        <w:rPr>
          <w:rFonts w:ascii="Marianne" w:hAnsi="Marianne" w:cs="Arial"/>
          <w:b/>
          <w:bCs/>
          <w:color w:val="1A1A1A" w:themeColor="background1" w:themeShade="1A"/>
        </w:rPr>
        <w:t>Raison d’être</w:t>
      </w:r>
    </w:p>
    <w:p w14:paraId="306B9CA4" w14:textId="77777777" w:rsidR="00267C60" w:rsidRDefault="00267C60" w:rsidP="00267C60">
      <w:pPr>
        <w:pStyle w:val="Paragraphedeliste"/>
        <w:spacing w:after="120"/>
        <w:ind w:left="396"/>
        <w:contextualSpacing w:val="0"/>
        <w:jc w:val="both"/>
        <w:rPr>
          <w:rFonts w:ascii="Marianne" w:hAnsi="Marianne" w:cs="Arial"/>
        </w:rPr>
      </w:pPr>
      <w:r w:rsidRPr="00267C60">
        <w:rPr>
          <w:rFonts w:ascii="Marianne" w:hAnsi="Marianne" w:cs="Arial"/>
        </w:rPr>
        <w:t xml:space="preserve">Le/La Responsable des Affaires Juridiques et de l'Appui au Secrétariat Général exerce une double mission. </w:t>
      </w:r>
    </w:p>
    <w:p w14:paraId="20001816" w14:textId="77777777" w:rsidR="00267C60" w:rsidRDefault="00267C60" w:rsidP="00267C60">
      <w:pPr>
        <w:pStyle w:val="Paragraphedeliste"/>
        <w:spacing w:after="120"/>
        <w:ind w:left="396"/>
        <w:contextualSpacing w:val="0"/>
        <w:jc w:val="both"/>
        <w:rPr>
          <w:rFonts w:ascii="Marianne" w:hAnsi="Marianne" w:cs="Arial"/>
        </w:rPr>
      </w:pPr>
      <w:r w:rsidRPr="00267C60">
        <w:rPr>
          <w:rFonts w:ascii="Marianne" w:hAnsi="Marianne" w:cs="Arial"/>
        </w:rPr>
        <w:t xml:space="preserve">Il/Elle accompagne d'abord juridiquement les établissements de l'AGBP : conseil et sécurisation des contrats de travail, des procédures disciplinaires et des obligations sociales, dans le respect du Code du travail ivoirien (Loi n°2015-532). </w:t>
      </w:r>
    </w:p>
    <w:p w14:paraId="5BF450B9" w14:textId="2831F7E7" w:rsidR="003B71DB" w:rsidRPr="00267C60" w:rsidRDefault="00267C60" w:rsidP="00267C60">
      <w:pPr>
        <w:pStyle w:val="Paragraphedeliste"/>
        <w:spacing w:after="120"/>
        <w:ind w:left="396"/>
        <w:contextualSpacing w:val="0"/>
        <w:jc w:val="both"/>
        <w:rPr>
          <w:rFonts w:ascii="Marianne" w:hAnsi="Marianne" w:cs="Arial"/>
        </w:rPr>
      </w:pPr>
      <w:r w:rsidRPr="00267C60">
        <w:rPr>
          <w:rFonts w:ascii="Marianne" w:hAnsi="Marianne" w:cs="Arial"/>
        </w:rPr>
        <w:t>Il/Elle appuie ensuite le Secrétaire Général, que le Règlement Intérieur (art. 18.1) désigne comme « gardien de la régularité juridique et institutionnelle » de l'Association, en application de l'article 28 des Statuts. Cette fonction demeure stratégique et décisionnelle ; le titulaire du poste en assure, sous l'autorité directe du Secrétaire Général, la mise en œuvre opérationnelle.</w:t>
      </w:r>
    </w:p>
    <w:p w14:paraId="53B5138D" w14:textId="77777777" w:rsidR="000E5489" w:rsidRPr="000E5489" w:rsidRDefault="00E5439F" w:rsidP="000E5489">
      <w:pPr>
        <w:pStyle w:val="Paragraphedeliste"/>
        <w:numPr>
          <w:ilvl w:val="3"/>
          <w:numId w:val="1"/>
        </w:numPr>
        <w:spacing w:after="120"/>
        <w:contextualSpacing w:val="0"/>
        <w:jc w:val="both"/>
        <w:rPr>
          <w:rFonts w:ascii="Marianne" w:hAnsi="Marianne" w:cs="Arial"/>
        </w:rPr>
      </w:pPr>
      <w:r w:rsidRPr="00563CAD">
        <w:rPr>
          <w:rFonts w:ascii="Marianne" w:hAnsi="Marianne" w:cs="Arial"/>
          <w:b/>
          <w:bCs/>
          <w:color w:val="1A1A1A" w:themeColor="background1" w:themeShade="1A"/>
        </w:rPr>
        <w:t xml:space="preserve">Les </w:t>
      </w:r>
      <w:r w:rsidR="006F237C">
        <w:rPr>
          <w:rFonts w:ascii="Marianne" w:hAnsi="Marianne" w:cs="Arial"/>
          <w:b/>
          <w:bCs/>
          <w:color w:val="1A1A1A" w:themeColor="background1" w:themeShade="1A"/>
        </w:rPr>
        <w:t>missions</w:t>
      </w:r>
    </w:p>
    <w:p w14:paraId="2D5F4BC6" w14:textId="0A06BEF1" w:rsidR="000E5489" w:rsidRPr="000E5489" w:rsidRDefault="000E5489" w:rsidP="000E5489">
      <w:pPr>
        <w:pStyle w:val="Paragraphedeliste"/>
        <w:spacing w:after="120"/>
        <w:ind w:left="396"/>
        <w:contextualSpacing w:val="0"/>
        <w:jc w:val="both"/>
        <w:rPr>
          <w:rFonts w:ascii="Marianne" w:hAnsi="Marianne" w:cs="Arial"/>
        </w:rPr>
      </w:pPr>
      <w:r w:rsidRPr="000E5489">
        <w:rPr>
          <w:rFonts w:ascii="Marianne" w:hAnsi="Marianne"/>
        </w:rPr>
        <w:t>Les missions se déclinent selon les deux axes de la raison d'être du poste</w:t>
      </w:r>
      <w:r>
        <w:rPr>
          <w:rFonts w:ascii="Marianne" w:hAnsi="Marianne"/>
        </w:rPr>
        <w:t xml:space="preserve"> : </w:t>
      </w:r>
      <w:r w:rsidRPr="000E5489">
        <w:rPr>
          <w:rFonts w:ascii="Marianne" w:hAnsi="Marianne"/>
        </w:rPr>
        <w:t>l'accompagnement juridique des établissements, puis l'appui opérationnel au Secrétariat Général.</w:t>
      </w:r>
    </w:p>
    <w:p w14:paraId="3BEAA620" w14:textId="4A75FAA8" w:rsidR="000E5489" w:rsidRPr="00AF63D0" w:rsidRDefault="000E5489" w:rsidP="00AF63D0">
      <w:pPr>
        <w:pStyle w:val="Paragraphedeliste"/>
        <w:numPr>
          <w:ilvl w:val="0"/>
          <w:numId w:val="35"/>
        </w:numPr>
        <w:spacing w:after="160" w:line="259" w:lineRule="auto"/>
        <w:jc w:val="both"/>
        <w:rPr>
          <w:rFonts w:ascii="Marianne" w:hAnsi="Marianne"/>
        </w:rPr>
      </w:pPr>
      <w:r w:rsidRPr="00AF63D0">
        <w:rPr>
          <w:rFonts w:ascii="Marianne" w:hAnsi="Marianne"/>
        </w:rPr>
        <w:t>Accompagnement juridique des établissements</w:t>
      </w:r>
    </w:p>
    <w:p w14:paraId="65AA7408" w14:textId="77777777" w:rsidR="00AF63D0" w:rsidRDefault="000E5489" w:rsidP="000E5489">
      <w:pPr>
        <w:pStyle w:val="Paragraphedeliste"/>
        <w:numPr>
          <w:ilvl w:val="0"/>
          <w:numId w:val="36"/>
        </w:numPr>
        <w:spacing w:after="160" w:line="259" w:lineRule="auto"/>
        <w:jc w:val="both"/>
        <w:rPr>
          <w:rFonts w:ascii="Marianne" w:hAnsi="Marianne"/>
        </w:rPr>
      </w:pPr>
      <w:r w:rsidRPr="00AF63D0">
        <w:rPr>
          <w:rFonts w:ascii="Marianne" w:hAnsi="Marianne"/>
        </w:rPr>
        <w:t>Rédaction, contrôle et mise à jour des contrats de travail, chartes et procédures RH, ainsi que des conventions de prestation, partenariats et baux, en coordination avec le Directeur Administratif et Financier.</w:t>
      </w:r>
    </w:p>
    <w:p w14:paraId="1097EF56" w14:textId="77777777" w:rsidR="00AF63D0" w:rsidRDefault="000E5489" w:rsidP="000E5489">
      <w:pPr>
        <w:pStyle w:val="Paragraphedeliste"/>
        <w:numPr>
          <w:ilvl w:val="0"/>
          <w:numId w:val="36"/>
        </w:numPr>
        <w:spacing w:after="160" w:line="259" w:lineRule="auto"/>
        <w:jc w:val="both"/>
        <w:rPr>
          <w:rFonts w:ascii="Marianne" w:hAnsi="Marianne"/>
        </w:rPr>
      </w:pPr>
      <w:r w:rsidRPr="00AF63D0">
        <w:rPr>
          <w:rFonts w:ascii="Marianne" w:hAnsi="Marianne"/>
        </w:rPr>
        <w:t>Qualification des fautes disciplinaires, conseil sur la sanction proportionnée et conduite des procédures (convocation, notification, licenciement), y compris pour les cas sensibles (salariés protégés, femmes enceintes, arrêts maladie prolongés).</w:t>
      </w:r>
    </w:p>
    <w:p w14:paraId="25BE2B89" w14:textId="77777777" w:rsidR="00AF63D0" w:rsidRDefault="000E5489" w:rsidP="000E5489">
      <w:pPr>
        <w:pStyle w:val="Paragraphedeliste"/>
        <w:numPr>
          <w:ilvl w:val="0"/>
          <w:numId w:val="36"/>
        </w:numPr>
        <w:spacing w:after="160" w:line="259" w:lineRule="auto"/>
        <w:jc w:val="both"/>
        <w:rPr>
          <w:rFonts w:ascii="Marianne" w:hAnsi="Marianne"/>
        </w:rPr>
      </w:pPr>
      <w:r w:rsidRPr="00AF63D0">
        <w:rPr>
          <w:rFonts w:ascii="Marianne" w:hAnsi="Marianne"/>
        </w:rPr>
        <w:t>Rédaction, dépôt et mise à jour du règlement intérieur du personnel auprès de l'Inspection du travail.</w:t>
      </w:r>
    </w:p>
    <w:p w14:paraId="4FA3CB20" w14:textId="2A1AF8DD" w:rsidR="000E5489" w:rsidRPr="00AF63D0" w:rsidRDefault="000E5489" w:rsidP="00AF63D0">
      <w:pPr>
        <w:pStyle w:val="Paragraphedeliste"/>
        <w:numPr>
          <w:ilvl w:val="0"/>
          <w:numId w:val="36"/>
        </w:numPr>
        <w:spacing w:after="160" w:line="259" w:lineRule="auto"/>
        <w:ind w:left="1066" w:hanging="357"/>
        <w:contextualSpacing w:val="0"/>
        <w:jc w:val="both"/>
        <w:rPr>
          <w:rFonts w:ascii="Marianne" w:hAnsi="Marianne"/>
        </w:rPr>
      </w:pPr>
      <w:r w:rsidRPr="00AF63D0">
        <w:rPr>
          <w:rFonts w:ascii="Marianne" w:hAnsi="Marianne"/>
        </w:rPr>
        <w:t>Veille juridique et sociale (Ordonnance n°2024-368, Code du travail ivoirien, OHADA) et notes périodiques à l'attention du Secrétaire Général.</w:t>
      </w:r>
    </w:p>
    <w:p w14:paraId="1BE6D417" w14:textId="77777777" w:rsidR="00AF63D0" w:rsidRDefault="000E5489" w:rsidP="00AF63D0">
      <w:pPr>
        <w:pStyle w:val="Paragraphedeliste"/>
        <w:numPr>
          <w:ilvl w:val="0"/>
          <w:numId w:val="35"/>
        </w:numPr>
        <w:spacing w:before="120" w:after="120" w:line="259" w:lineRule="auto"/>
        <w:ind w:left="714" w:hanging="357"/>
        <w:contextualSpacing w:val="0"/>
        <w:jc w:val="both"/>
        <w:rPr>
          <w:rFonts w:ascii="Marianne" w:hAnsi="Marianne"/>
        </w:rPr>
      </w:pPr>
      <w:r w:rsidRPr="000E5489">
        <w:rPr>
          <w:rFonts w:ascii="Marianne" w:hAnsi="Marianne"/>
        </w:rPr>
        <w:t>Appui opérationnel au Secrétariat Général</w:t>
      </w:r>
    </w:p>
    <w:p w14:paraId="49B35DA3" w14:textId="77777777" w:rsidR="00AF63D0" w:rsidRDefault="000E5489" w:rsidP="000E5489">
      <w:pPr>
        <w:pStyle w:val="Paragraphedeliste"/>
        <w:numPr>
          <w:ilvl w:val="0"/>
          <w:numId w:val="36"/>
        </w:numPr>
        <w:spacing w:after="160" w:line="259" w:lineRule="auto"/>
        <w:jc w:val="both"/>
        <w:rPr>
          <w:rFonts w:ascii="Marianne" w:hAnsi="Marianne"/>
        </w:rPr>
      </w:pPr>
      <w:r w:rsidRPr="00AF63D0">
        <w:rPr>
          <w:rFonts w:ascii="Marianne" w:hAnsi="Marianne"/>
        </w:rPr>
        <w:t>Contrôle de légalité et appui à la préparation des convocations, délibérations et procès-verbaux des instances (Assemblée Générale, Conseil d'Administration, Bureau Exécutif).</w:t>
      </w:r>
    </w:p>
    <w:p w14:paraId="41C9E1FF" w14:textId="77777777" w:rsidR="00AF63D0" w:rsidRDefault="000E5489" w:rsidP="000E5489">
      <w:pPr>
        <w:pStyle w:val="Paragraphedeliste"/>
        <w:numPr>
          <w:ilvl w:val="0"/>
          <w:numId w:val="36"/>
        </w:numPr>
        <w:spacing w:after="160" w:line="259" w:lineRule="auto"/>
        <w:jc w:val="both"/>
        <w:rPr>
          <w:rFonts w:ascii="Marianne" w:hAnsi="Marianne"/>
        </w:rPr>
      </w:pPr>
      <w:r w:rsidRPr="00AF63D0">
        <w:rPr>
          <w:rFonts w:ascii="Marianne" w:hAnsi="Marianne"/>
        </w:rPr>
        <w:lastRenderedPageBreak/>
        <w:t>Tenue et mise à jour des registres et de la documentation institutionnelle (membres,</w:t>
      </w:r>
      <w:r w:rsidR="00AF63D0" w:rsidRPr="00AF63D0">
        <w:rPr>
          <w:rFonts w:ascii="Marianne" w:hAnsi="Marianne"/>
        </w:rPr>
        <w:t xml:space="preserve"> </w:t>
      </w:r>
      <w:r w:rsidRPr="00AF63D0">
        <w:rPr>
          <w:rFonts w:ascii="Marianne" w:hAnsi="Marianne"/>
        </w:rPr>
        <w:t>délégations, conflits d'intérêts, actes officiels, Plans Annuels de Travail des Commissions et leurs bilans).</w:t>
      </w:r>
    </w:p>
    <w:p w14:paraId="740BFF6F" w14:textId="77777777" w:rsidR="00AF63D0" w:rsidRDefault="000E5489" w:rsidP="000E5489">
      <w:pPr>
        <w:pStyle w:val="Paragraphedeliste"/>
        <w:numPr>
          <w:ilvl w:val="0"/>
          <w:numId w:val="36"/>
        </w:numPr>
        <w:spacing w:after="160" w:line="259" w:lineRule="auto"/>
        <w:jc w:val="both"/>
        <w:rPr>
          <w:rFonts w:ascii="Marianne" w:hAnsi="Marianne"/>
        </w:rPr>
      </w:pPr>
      <w:r w:rsidRPr="00AF63D0">
        <w:rPr>
          <w:rFonts w:ascii="Marianne" w:hAnsi="Marianne"/>
        </w:rPr>
        <w:t>Instruction des procédures d'adhésion et d'exclusion des membres, et traitement des demandes de consultation documentaire.</w:t>
      </w:r>
    </w:p>
    <w:p w14:paraId="1780B4BF" w14:textId="77777777" w:rsidR="00AF63D0" w:rsidRDefault="000E5489" w:rsidP="000E5489">
      <w:pPr>
        <w:pStyle w:val="Paragraphedeliste"/>
        <w:numPr>
          <w:ilvl w:val="0"/>
          <w:numId w:val="36"/>
        </w:numPr>
        <w:spacing w:after="160" w:line="259" w:lineRule="auto"/>
        <w:jc w:val="both"/>
        <w:rPr>
          <w:rFonts w:ascii="Marianne" w:hAnsi="Marianne"/>
        </w:rPr>
      </w:pPr>
      <w:r w:rsidRPr="00AF63D0">
        <w:rPr>
          <w:rFonts w:ascii="Marianne" w:hAnsi="Marianne"/>
        </w:rPr>
        <w:t>Examen de conformité des Plans Annuels de Travail des Commissions et appui à leur consolidation avant transmission au Bureau Exécutif.</w:t>
      </w:r>
    </w:p>
    <w:p w14:paraId="3BE6153E" w14:textId="358C8E05" w:rsidR="00203CC8" w:rsidRPr="00AF63D0" w:rsidRDefault="000E5489" w:rsidP="00AF63D0">
      <w:pPr>
        <w:pStyle w:val="Paragraphedeliste"/>
        <w:numPr>
          <w:ilvl w:val="0"/>
          <w:numId w:val="36"/>
        </w:numPr>
        <w:spacing w:after="160" w:line="259" w:lineRule="auto"/>
        <w:ind w:left="1066" w:hanging="357"/>
        <w:contextualSpacing w:val="0"/>
        <w:jc w:val="both"/>
        <w:rPr>
          <w:rFonts w:ascii="Marianne" w:hAnsi="Marianne"/>
        </w:rPr>
      </w:pPr>
      <w:r w:rsidRPr="00AF63D0">
        <w:rPr>
          <w:rFonts w:ascii="Marianne" w:hAnsi="Marianne"/>
        </w:rPr>
        <w:t>Instruction des avis juridiques sollicités par les commissions et contribution à la traçabilité des communications institutionnelles.</w:t>
      </w:r>
    </w:p>
    <w:p w14:paraId="21270ABE" w14:textId="5FC09A5A" w:rsidR="00226F18" w:rsidRPr="005C64D2" w:rsidRDefault="00226F18" w:rsidP="00AF63D0">
      <w:pPr>
        <w:pStyle w:val="Paragraphedeliste"/>
        <w:numPr>
          <w:ilvl w:val="3"/>
          <w:numId w:val="1"/>
        </w:numPr>
        <w:spacing w:before="120" w:after="120"/>
        <w:ind w:left="391" w:hanging="357"/>
        <w:contextualSpacing w:val="0"/>
        <w:jc w:val="both"/>
        <w:rPr>
          <w:rFonts w:ascii="Marianne Medium" w:hAnsi="Marianne Medium" w:cs="Arial"/>
          <w:b/>
          <w:bCs/>
        </w:rPr>
      </w:pPr>
      <w:r w:rsidRPr="005C64D2">
        <w:rPr>
          <w:rFonts w:ascii="Marianne Medium" w:hAnsi="Marianne Medium" w:cs="Arial"/>
          <w:b/>
          <w:bCs/>
        </w:rPr>
        <w:t>Les compétences attendues</w:t>
      </w:r>
    </w:p>
    <w:p w14:paraId="364A288B" w14:textId="5569A8E6" w:rsidR="00A332ED" w:rsidRPr="004B0303" w:rsidRDefault="006E72D3" w:rsidP="00D4533F">
      <w:pPr>
        <w:pStyle w:val="Paragraphedeliste"/>
        <w:numPr>
          <w:ilvl w:val="0"/>
          <w:numId w:val="3"/>
        </w:numPr>
        <w:spacing w:after="120"/>
        <w:ind w:left="754" w:hanging="357"/>
        <w:contextualSpacing w:val="0"/>
        <w:rPr>
          <w:rFonts w:ascii="Marianne" w:hAnsi="Marianne" w:cs="Arial"/>
          <w:u w:val="single"/>
        </w:rPr>
      </w:pPr>
      <w:r w:rsidRPr="004B0303">
        <w:rPr>
          <w:rFonts w:ascii="Marianne" w:hAnsi="Marianne" w:cs="Arial"/>
          <w:u w:val="single"/>
        </w:rPr>
        <w:t>Compétences t</w:t>
      </w:r>
      <w:r w:rsidR="00A332ED" w:rsidRPr="004B0303">
        <w:rPr>
          <w:rFonts w:ascii="Marianne" w:hAnsi="Marianne" w:cs="Arial"/>
          <w:u w:val="single"/>
        </w:rPr>
        <w:t>echniques</w:t>
      </w:r>
    </w:p>
    <w:p w14:paraId="0A5D1D29" w14:textId="48BED59A" w:rsidR="003C5BA8" w:rsidRDefault="00265831" w:rsidP="00061FB0">
      <w:pPr>
        <w:pStyle w:val="Paragraphedeliste"/>
        <w:numPr>
          <w:ilvl w:val="0"/>
          <w:numId w:val="33"/>
        </w:numPr>
        <w:spacing w:after="0"/>
        <w:ind w:left="1111" w:hanging="357"/>
        <w:contextualSpacing w:val="0"/>
        <w:jc w:val="both"/>
        <w:rPr>
          <w:rFonts w:ascii="Marianne" w:hAnsi="Marianne"/>
        </w:rPr>
      </w:pPr>
      <w:r w:rsidRPr="003C5BA8">
        <w:rPr>
          <w:rFonts w:ascii="Marianne" w:hAnsi="Marianne"/>
        </w:rPr>
        <w:t>Compétences juridiques</w:t>
      </w:r>
    </w:p>
    <w:p w14:paraId="66F6AC8C" w14:textId="78921E21" w:rsidR="00B54640" w:rsidRDefault="003C5BA8" w:rsidP="00D85DDB">
      <w:pPr>
        <w:pStyle w:val="Paragraphedeliste"/>
        <w:numPr>
          <w:ilvl w:val="0"/>
          <w:numId w:val="31"/>
        </w:numPr>
        <w:tabs>
          <w:tab w:val="clear" w:pos="1776"/>
          <w:tab w:val="num" w:pos="1456"/>
        </w:tabs>
        <w:spacing w:before="100" w:beforeAutospacing="1" w:after="100" w:afterAutospacing="1" w:line="240" w:lineRule="auto"/>
        <w:ind w:left="1456"/>
        <w:jc w:val="both"/>
        <w:rPr>
          <w:rFonts w:ascii="Marianne" w:hAnsi="Marianne"/>
        </w:rPr>
      </w:pPr>
      <w:r w:rsidRPr="002B22C7">
        <w:rPr>
          <w:rStyle w:val="lev"/>
          <w:rFonts w:ascii="Marianne" w:hAnsi="Marianne"/>
          <w:b w:val="0"/>
          <w:bCs w:val="0"/>
        </w:rPr>
        <w:t xml:space="preserve">Réglementation applicable aux </w:t>
      </w:r>
      <w:r w:rsidR="00CB0E57">
        <w:rPr>
          <w:rStyle w:val="lev"/>
          <w:rFonts w:ascii="Marianne" w:hAnsi="Marianne"/>
          <w:b w:val="0"/>
          <w:bCs w:val="0"/>
        </w:rPr>
        <w:t>OSC (ordonnance n°2024-368</w:t>
      </w:r>
      <w:r w:rsidR="00D50320">
        <w:rPr>
          <w:rStyle w:val="lev"/>
          <w:rFonts w:ascii="Marianne" w:hAnsi="Marianne"/>
          <w:b w:val="0"/>
          <w:bCs w:val="0"/>
        </w:rPr>
        <w:t>)</w:t>
      </w:r>
      <w:r w:rsidRPr="002B22C7">
        <w:rPr>
          <w:rFonts w:ascii="Marianne" w:hAnsi="Marianne"/>
        </w:rPr>
        <w:t> ;</w:t>
      </w:r>
    </w:p>
    <w:p w14:paraId="17486995" w14:textId="3D229F8A" w:rsidR="00265831" w:rsidRPr="0060092C" w:rsidRDefault="00265831" w:rsidP="00A64E51">
      <w:pPr>
        <w:pStyle w:val="Paragraphedeliste"/>
        <w:numPr>
          <w:ilvl w:val="0"/>
          <w:numId w:val="31"/>
        </w:numPr>
        <w:tabs>
          <w:tab w:val="clear" w:pos="1776"/>
          <w:tab w:val="num" w:pos="1456"/>
        </w:tabs>
        <w:spacing w:after="0" w:line="240" w:lineRule="auto"/>
        <w:ind w:left="1451" w:hanging="357"/>
        <w:contextualSpacing w:val="0"/>
        <w:jc w:val="both"/>
        <w:rPr>
          <w:rStyle w:val="lev"/>
          <w:b w:val="0"/>
          <w:bCs w:val="0"/>
        </w:rPr>
      </w:pPr>
      <w:r w:rsidRPr="00A935B8">
        <w:rPr>
          <w:rStyle w:val="lev"/>
          <w:rFonts w:ascii="Marianne" w:hAnsi="Marianne"/>
          <w:b w:val="0"/>
          <w:bCs w:val="0"/>
        </w:rPr>
        <w:t>Droit du travail</w:t>
      </w:r>
      <w:r w:rsidR="0060092C">
        <w:rPr>
          <w:rStyle w:val="lev"/>
          <w:rFonts w:ascii="Marianne" w:hAnsi="Marianne"/>
          <w:b w:val="0"/>
          <w:bCs w:val="0"/>
        </w:rPr>
        <w:t> :</w:t>
      </w:r>
    </w:p>
    <w:p w14:paraId="38D3F49A" w14:textId="6588ADC9" w:rsidR="00E8532A" w:rsidRPr="00A64E51" w:rsidRDefault="0053665C" w:rsidP="002164E4">
      <w:pPr>
        <w:pStyle w:val="NormalWeb"/>
        <w:numPr>
          <w:ilvl w:val="0"/>
          <w:numId w:val="34"/>
        </w:numPr>
        <w:tabs>
          <w:tab w:val="num" w:pos="2176"/>
        </w:tabs>
        <w:spacing w:after="0" w:line="240" w:lineRule="auto"/>
        <w:ind w:left="1775" w:hanging="357"/>
        <w:jc w:val="both"/>
        <w:rPr>
          <w:rFonts w:ascii="Marianne" w:hAnsi="Marianne"/>
          <w:sz w:val="22"/>
          <w:szCs w:val="22"/>
        </w:rPr>
      </w:pPr>
      <w:r w:rsidRPr="00A64E51">
        <w:rPr>
          <w:rFonts w:ascii="Marianne" w:hAnsi="Marianne"/>
          <w:sz w:val="22"/>
          <w:szCs w:val="22"/>
        </w:rPr>
        <w:t xml:space="preserve">Réglementation </w:t>
      </w:r>
      <w:r w:rsidR="004B4F9D" w:rsidRPr="00A64E51">
        <w:rPr>
          <w:rFonts w:ascii="Marianne" w:hAnsi="Marianne"/>
          <w:sz w:val="22"/>
          <w:szCs w:val="22"/>
        </w:rPr>
        <w:t>applicable en Côte d’Ivoire (Code du travail</w:t>
      </w:r>
      <w:r w:rsidR="00D50320">
        <w:rPr>
          <w:rFonts w:ascii="Marianne" w:hAnsi="Marianne"/>
          <w:sz w:val="22"/>
          <w:szCs w:val="22"/>
        </w:rPr>
        <w:t xml:space="preserve"> – loi n°2015-532</w:t>
      </w:r>
      <w:r w:rsidR="004B4F9D" w:rsidRPr="00A64E51">
        <w:rPr>
          <w:rFonts w:ascii="Marianne" w:hAnsi="Marianne"/>
          <w:sz w:val="22"/>
          <w:szCs w:val="22"/>
        </w:rPr>
        <w:t xml:space="preserve">, décrets, convention collective </w:t>
      </w:r>
      <w:r w:rsidR="002164E4">
        <w:rPr>
          <w:rFonts w:ascii="Marianne" w:hAnsi="Marianne"/>
          <w:sz w:val="22"/>
          <w:szCs w:val="22"/>
        </w:rPr>
        <w:t>de l’enseignement privé en Côte d’Ivoire, convention collective du secteur bancaire</w:t>
      </w:r>
      <w:r w:rsidR="004B4F9D" w:rsidRPr="00A64E51">
        <w:rPr>
          <w:rFonts w:ascii="Marianne" w:hAnsi="Marianne"/>
          <w:sz w:val="22"/>
          <w:szCs w:val="22"/>
        </w:rPr>
        <w:t>)</w:t>
      </w:r>
      <w:r w:rsidR="00347045" w:rsidRPr="00A64E51">
        <w:rPr>
          <w:rFonts w:ascii="Marianne" w:hAnsi="Marianne"/>
          <w:sz w:val="22"/>
          <w:szCs w:val="22"/>
        </w:rPr>
        <w:t> ;</w:t>
      </w:r>
    </w:p>
    <w:p w14:paraId="7AC34894" w14:textId="490C400F" w:rsidR="00265831" w:rsidRPr="001A3732" w:rsidRDefault="00265831" w:rsidP="00FF00FB">
      <w:pPr>
        <w:pStyle w:val="Paragraphedeliste"/>
        <w:numPr>
          <w:ilvl w:val="0"/>
          <w:numId w:val="31"/>
        </w:numPr>
        <w:tabs>
          <w:tab w:val="clear" w:pos="1776"/>
          <w:tab w:val="num" w:pos="1456"/>
        </w:tabs>
        <w:spacing w:after="0" w:line="240" w:lineRule="auto"/>
        <w:ind w:left="1451" w:hanging="357"/>
        <w:contextualSpacing w:val="0"/>
        <w:jc w:val="both"/>
        <w:rPr>
          <w:rStyle w:val="lev"/>
          <w:b w:val="0"/>
          <w:bCs w:val="0"/>
        </w:rPr>
      </w:pPr>
      <w:r w:rsidRPr="001A3732">
        <w:rPr>
          <w:rStyle w:val="lev"/>
          <w:rFonts w:ascii="Marianne" w:hAnsi="Marianne"/>
          <w:b w:val="0"/>
          <w:bCs w:val="0"/>
        </w:rPr>
        <w:t>Droit des contrats et partenariats</w:t>
      </w:r>
      <w:r w:rsidR="003F77C9">
        <w:rPr>
          <w:rStyle w:val="lev"/>
          <w:rFonts w:ascii="Marianne" w:hAnsi="Marianne"/>
          <w:b w:val="0"/>
          <w:bCs w:val="0"/>
        </w:rPr>
        <w:t> :</w:t>
      </w:r>
    </w:p>
    <w:p w14:paraId="3F502AC1" w14:textId="77777777" w:rsidR="00BA063F" w:rsidRDefault="00AA07EC" w:rsidP="00BA063F">
      <w:pPr>
        <w:pStyle w:val="NormalWeb"/>
        <w:numPr>
          <w:ilvl w:val="0"/>
          <w:numId w:val="34"/>
        </w:numPr>
        <w:tabs>
          <w:tab w:val="num" w:pos="2176"/>
        </w:tabs>
        <w:spacing w:after="0" w:line="240" w:lineRule="auto"/>
        <w:ind w:left="1775" w:hanging="357"/>
        <w:jc w:val="both"/>
        <w:rPr>
          <w:rFonts w:ascii="Marianne" w:hAnsi="Marianne"/>
          <w:sz w:val="22"/>
          <w:szCs w:val="22"/>
        </w:rPr>
      </w:pPr>
      <w:r w:rsidRPr="00AE6AF6">
        <w:rPr>
          <w:rFonts w:ascii="Marianne" w:hAnsi="Marianne"/>
          <w:sz w:val="22"/>
          <w:szCs w:val="22"/>
        </w:rPr>
        <w:t xml:space="preserve">Droit commercial </w:t>
      </w:r>
      <w:r w:rsidR="00151BE1" w:rsidRPr="00AE6AF6">
        <w:rPr>
          <w:rFonts w:ascii="Marianne" w:hAnsi="Marianne"/>
          <w:sz w:val="22"/>
          <w:szCs w:val="22"/>
        </w:rPr>
        <w:t xml:space="preserve">ivoirien issu des actes uniformes OHADA et du droit interne ivoirien </w:t>
      </w:r>
      <w:r w:rsidR="006E2641" w:rsidRPr="00AE6AF6">
        <w:rPr>
          <w:rFonts w:ascii="Marianne" w:hAnsi="Marianne"/>
          <w:sz w:val="22"/>
          <w:szCs w:val="22"/>
        </w:rPr>
        <w:t>(</w:t>
      </w:r>
      <w:r w:rsidR="00AE6AF6" w:rsidRPr="00AE6AF6">
        <w:rPr>
          <w:rFonts w:ascii="Marianne" w:hAnsi="Marianne"/>
          <w:sz w:val="22"/>
          <w:szCs w:val="22"/>
        </w:rPr>
        <w:t xml:space="preserve">contrats et commandes passées </w:t>
      </w:r>
      <w:r w:rsidR="0015137A">
        <w:rPr>
          <w:rFonts w:ascii="Marianne" w:hAnsi="Marianne"/>
          <w:sz w:val="22"/>
          <w:szCs w:val="22"/>
        </w:rPr>
        <w:t>entre l’établissement et</w:t>
      </w:r>
      <w:r w:rsidR="00AE6AF6" w:rsidRPr="00AE6AF6">
        <w:rPr>
          <w:rFonts w:ascii="Marianne" w:hAnsi="Marianne"/>
          <w:sz w:val="22"/>
          <w:szCs w:val="22"/>
        </w:rPr>
        <w:t xml:space="preserve"> </w:t>
      </w:r>
      <w:r w:rsidR="00AE6AF6">
        <w:rPr>
          <w:rFonts w:ascii="Marianne" w:hAnsi="Marianne"/>
          <w:sz w:val="22"/>
          <w:szCs w:val="22"/>
        </w:rPr>
        <w:t xml:space="preserve">les </w:t>
      </w:r>
      <w:r w:rsidR="00265831" w:rsidRPr="00AE6AF6">
        <w:rPr>
          <w:rFonts w:ascii="Marianne" w:hAnsi="Marianne"/>
          <w:sz w:val="22"/>
          <w:szCs w:val="22"/>
        </w:rPr>
        <w:t>fournisseurs</w:t>
      </w:r>
      <w:r w:rsidR="00AE6AF6">
        <w:rPr>
          <w:rFonts w:ascii="Marianne" w:hAnsi="Marianne"/>
          <w:sz w:val="22"/>
          <w:szCs w:val="22"/>
        </w:rPr>
        <w:t xml:space="preserve"> et</w:t>
      </w:r>
      <w:r w:rsidR="00265831" w:rsidRPr="00AE6AF6">
        <w:rPr>
          <w:rFonts w:ascii="Marianne" w:hAnsi="Marianne"/>
          <w:sz w:val="22"/>
          <w:szCs w:val="22"/>
        </w:rPr>
        <w:t xml:space="preserve"> prestataire</w:t>
      </w:r>
      <w:r w:rsidR="00AE6AF6">
        <w:rPr>
          <w:rFonts w:ascii="Marianne" w:hAnsi="Marianne"/>
          <w:sz w:val="22"/>
          <w:szCs w:val="22"/>
        </w:rPr>
        <w:t>s</w:t>
      </w:r>
      <w:r w:rsidR="00265831" w:rsidRPr="00AE6AF6">
        <w:rPr>
          <w:rFonts w:ascii="Marianne" w:hAnsi="Marianne"/>
          <w:sz w:val="22"/>
          <w:szCs w:val="22"/>
        </w:rPr>
        <w:t>)</w:t>
      </w:r>
      <w:r w:rsidR="00AE6AF6">
        <w:rPr>
          <w:rFonts w:ascii="Marianne" w:hAnsi="Marianne"/>
          <w:sz w:val="22"/>
          <w:szCs w:val="22"/>
        </w:rPr>
        <w:t> ;</w:t>
      </w:r>
    </w:p>
    <w:p w14:paraId="7BC468DC" w14:textId="539C9E58" w:rsidR="00BA063F" w:rsidRDefault="00485735" w:rsidP="00061FB0">
      <w:pPr>
        <w:pStyle w:val="Paragraphedeliste"/>
        <w:numPr>
          <w:ilvl w:val="0"/>
          <w:numId w:val="31"/>
        </w:numPr>
        <w:tabs>
          <w:tab w:val="clear" w:pos="1776"/>
          <w:tab w:val="num" w:pos="1456"/>
        </w:tabs>
        <w:spacing w:after="120" w:line="240" w:lineRule="auto"/>
        <w:ind w:left="1451" w:hanging="357"/>
        <w:contextualSpacing w:val="0"/>
        <w:jc w:val="both"/>
        <w:rPr>
          <w:rFonts w:ascii="Marianne" w:hAnsi="Marianne"/>
        </w:rPr>
      </w:pPr>
      <w:r>
        <w:rPr>
          <w:rFonts w:ascii="Marianne" w:hAnsi="Marianne"/>
        </w:rPr>
        <w:t>Statuts et règlement intérieur de l’AGBP</w:t>
      </w:r>
    </w:p>
    <w:p w14:paraId="45956B1C" w14:textId="120F5620" w:rsidR="003C5BA8" w:rsidRPr="003C5BA8" w:rsidRDefault="00AD3346" w:rsidP="00061FB0">
      <w:pPr>
        <w:pStyle w:val="Paragraphedeliste"/>
        <w:numPr>
          <w:ilvl w:val="0"/>
          <w:numId w:val="33"/>
        </w:numPr>
        <w:spacing w:after="120"/>
        <w:ind w:left="1111" w:hanging="357"/>
        <w:contextualSpacing w:val="0"/>
        <w:jc w:val="both"/>
        <w:rPr>
          <w:rFonts w:ascii="Marianne" w:hAnsi="Marianne"/>
        </w:rPr>
      </w:pPr>
      <w:r>
        <w:rPr>
          <w:rFonts w:ascii="Marianne" w:hAnsi="Marianne"/>
        </w:rPr>
        <w:t>Maîtrise parfaite du français juridique</w:t>
      </w:r>
      <w:r w:rsidR="003C5BA8" w:rsidRPr="003C5BA8">
        <w:rPr>
          <w:rFonts w:ascii="Marianne" w:hAnsi="Marianne"/>
        </w:rPr>
        <w:t>.</w:t>
      </w:r>
    </w:p>
    <w:p w14:paraId="2F60F039" w14:textId="77777777" w:rsidR="003C5BA8" w:rsidRDefault="003C5BA8" w:rsidP="00D85DDB">
      <w:pPr>
        <w:pStyle w:val="Paragraphedeliste"/>
        <w:numPr>
          <w:ilvl w:val="0"/>
          <w:numId w:val="33"/>
        </w:numPr>
        <w:ind w:left="1114"/>
        <w:rPr>
          <w:rFonts w:ascii="Marianne" w:hAnsi="Marianne" w:cs="Arial"/>
        </w:rPr>
      </w:pPr>
      <w:r w:rsidRPr="003C5BA8">
        <w:rPr>
          <w:rFonts w:ascii="Marianne" w:hAnsi="Marianne" w:cs="Arial"/>
        </w:rPr>
        <w:t xml:space="preserve">Outils numériques : </w:t>
      </w:r>
    </w:p>
    <w:p w14:paraId="6FD6607B" w14:textId="26B471CF" w:rsidR="003C5BA8" w:rsidRDefault="003C5BA8" w:rsidP="004A4E17">
      <w:pPr>
        <w:pStyle w:val="Paragraphedeliste"/>
        <w:numPr>
          <w:ilvl w:val="0"/>
          <w:numId w:val="31"/>
        </w:numPr>
        <w:tabs>
          <w:tab w:val="clear" w:pos="1776"/>
          <w:tab w:val="num" w:pos="1456"/>
        </w:tabs>
        <w:spacing w:before="100" w:beforeAutospacing="1" w:after="100" w:afterAutospacing="1" w:line="240" w:lineRule="auto"/>
        <w:ind w:left="1456"/>
        <w:jc w:val="both"/>
        <w:rPr>
          <w:rFonts w:ascii="Marianne" w:hAnsi="Marianne" w:cs="Arial"/>
        </w:rPr>
      </w:pPr>
      <w:r w:rsidRPr="003C5BA8">
        <w:rPr>
          <w:rFonts w:ascii="Marianne" w:hAnsi="Marianne" w:cs="Arial"/>
        </w:rPr>
        <w:t>Maîtrise des fonctionnalités courantes des outils bureautiques et collaboratifs (Suite Office</w:t>
      </w:r>
      <w:r w:rsidR="00251BC9">
        <w:rPr>
          <w:rFonts w:ascii="Marianne" w:hAnsi="Marianne" w:cs="Arial"/>
        </w:rPr>
        <w:t xml:space="preserve"> : </w:t>
      </w:r>
      <w:r w:rsidRPr="003C5BA8">
        <w:rPr>
          <w:rFonts w:ascii="Marianne" w:hAnsi="Marianne" w:cs="Arial"/>
        </w:rPr>
        <w:t>Word – Excel / Teams).</w:t>
      </w:r>
    </w:p>
    <w:p w14:paraId="51658743" w14:textId="77777777" w:rsidR="005B27D9" w:rsidRPr="003C5BA8" w:rsidRDefault="005B27D9" w:rsidP="005B27D9">
      <w:pPr>
        <w:pStyle w:val="Paragraphedeliste"/>
        <w:spacing w:before="100" w:beforeAutospacing="1" w:after="100" w:afterAutospacing="1" w:line="240" w:lineRule="auto"/>
        <w:ind w:left="2496"/>
        <w:jc w:val="both"/>
        <w:rPr>
          <w:rFonts w:ascii="Marianne" w:hAnsi="Marianne" w:cs="Arial"/>
        </w:rPr>
      </w:pPr>
    </w:p>
    <w:p w14:paraId="63CA46B6" w14:textId="24AB54D0" w:rsidR="00A332ED" w:rsidRPr="004B0303" w:rsidRDefault="006E72D3" w:rsidP="00D4533F">
      <w:pPr>
        <w:pStyle w:val="Paragraphedeliste"/>
        <w:numPr>
          <w:ilvl w:val="0"/>
          <w:numId w:val="3"/>
        </w:numPr>
        <w:spacing w:after="120"/>
        <w:ind w:left="754" w:hanging="357"/>
        <w:contextualSpacing w:val="0"/>
        <w:rPr>
          <w:rFonts w:ascii="Marianne" w:hAnsi="Marianne" w:cs="Arial"/>
          <w:u w:val="single"/>
        </w:rPr>
      </w:pPr>
      <w:r w:rsidRPr="004B0303">
        <w:rPr>
          <w:rFonts w:ascii="Marianne" w:hAnsi="Marianne" w:cs="Arial"/>
          <w:u w:val="single"/>
        </w:rPr>
        <w:t xml:space="preserve">Compétences </w:t>
      </w:r>
      <w:r w:rsidR="000B049F">
        <w:rPr>
          <w:rFonts w:ascii="Marianne" w:hAnsi="Marianne" w:cs="Arial"/>
          <w:u w:val="single"/>
        </w:rPr>
        <w:t xml:space="preserve">transversales &amp; </w:t>
      </w:r>
      <w:r w:rsidRPr="004B0303">
        <w:rPr>
          <w:rFonts w:ascii="Marianne" w:hAnsi="Marianne" w:cs="Arial"/>
          <w:u w:val="single"/>
        </w:rPr>
        <w:t>r</w:t>
      </w:r>
      <w:r w:rsidR="00A332ED" w:rsidRPr="004B0303">
        <w:rPr>
          <w:rFonts w:ascii="Marianne" w:hAnsi="Marianne" w:cs="Arial"/>
          <w:u w:val="single"/>
        </w:rPr>
        <w:t>elationnelles</w:t>
      </w:r>
    </w:p>
    <w:p w14:paraId="067FACCC" w14:textId="6AB24C5D" w:rsidR="00A332ED" w:rsidRDefault="00A332ED" w:rsidP="007B49DB">
      <w:pPr>
        <w:pStyle w:val="Paragraphedeliste"/>
        <w:numPr>
          <w:ilvl w:val="0"/>
          <w:numId w:val="5"/>
        </w:numPr>
        <w:jc w:val="both"/>
        <w:rPr>
          <w:rFonts w:ascii="Marianne" w:hAnsi="Marianne" w:cs="Arial"/>
        </w:rPr>
      </w:pPr>
      <w:r w:rsidRPr="00635760">
        <w:rPr>
          <w:rFonts w:ascii="Marianne" w:hAnsi="Marianne" w:cs="Arial"/>
        </w:rPr>
        <w:t>Rigueur</w:t>
      </w:r>
      <w:r w:rsidR="006625F3">
        <w:rPr>
          <w:rFonts w:ascii="Marianne" w:hAnsi="Marianne" w:cs="Arial"/>
        </w:rPr>
        <w:t xml:space="preserve"> procédurale</w:t>
      </w:r>
      <w:r w:rsidR="007B49DB">
        <w:rPr>
          <w:rFonts w:ascii="Marianne" w:hAnsi="Marianne" w:cs="Arial"/>
        </w:rPr>
        <w:t xml:space="preserve"> </w:t>
      </w:r>
      <w:r w:rsidR="00E509F2" w:rsidRPr="007B49DB">
        <w:rPr>
          <w:rFonts w:ascii="Marianne" w:hAnsi="Marianne" w:cs="Arial"/>
        </w:rPr>
        <w:t>;</w:t>
      </w:r>
    </w:p>
    <w:p w14:paraId="6FA33A33" w14:textId="047EC38D" w:rsidR="007B49DB" w:rsidRPr="00635760" w:rsidRDefault="007B49DB" w:rsidP="007B49DB">
      <w:pPr>
        <w:pStyle w:val="Paragraphedeliste"/>
        <w:numPr>
          <w:ilvl w:val="0"/>
          <w:numId w:val="5"/>
        </w:numPr>
        <w:jc w:val="both"/>
        <w:rPr>
          <w:rFonts w:ascii="Marianne" w:hAnsi="Marianne" w:cs="Arial"/>
        </w:rPr>
      </w:pPr>
      <w:r w:rsidRPr="00635760">
        <w:rPr>
          <w:rFonts w:ascii="Marianne" w:hAnsi="Marianne" w:cs="Arial"/>
        </w:rPr>
        <w:t xml:space="preserve">Discrétion </w:t>
      </w:r>
      <w:r>
        <w:rPr>
          <w:rFonts w:ascii="Marianne" w:hAnsi="Marianne" w:cs="Arial"/>
        </w:rPr>
        <w:t xml:space="preserve">professionnelle (obligation de réserve de trois (3) ans après cessation de fonctions, RI, article 22) </w:t>
      </w:r>
    </w:p>
    <w:p w14:paraId="38996422" w14:textId="7C808591" w:rsidR="007B49DB" w:rsidRDefault="007B49DB" w:rsidP="007B49DB">
      <w:pPr>
        <w:pStyle w:val="Paragraphedeliste"/>
        <w:numPr>
          <w:ilvl w:val="0"/>
          <w:numId w:val="5"/>
        </w:numPr>
        <w:jc w:val="both"/>
        <w:rPr>
          <w:rFonts w:ascii="Marianne" w:hAnsi="Marianne" w:cs="Arial"/>
        </w:rPr>
      </w:pPr>
      <w:r>
        <w:rPr>
          <w:rFonts w:ascii="Marianne" w:hAnsi="Marianne" w:cs="Arial"/>
        </w:rPr>
        <w:t>Neutralité dans tous les organes</w:t>
      </w:r>
    </w:p>
    <w:p w14:paraId="79BE684C" w14:textId="5620B00B" w:rsidR="007B49DB" w:rsidRPr="007B49DB" w:rsidRDefault="00E47707" w:rsidP="007B49DB">
      <w:pPr>
        <w:pStyle w:val="Paragraphedeliste"/>
        <w:numPr>
          <w:ilvl w:val="0"/>
          <w:numId w:val="5"/>
        </w:numPr>
        <w:jc w:val="both"/>
        <w:rPr>
          <w:rFonts w:ascii="Marianne" w:hAnsi="Marianne" w:cs="Arial"/>
        </w:rPr>
      </w:pPr>
      <w:r>
        <w:rPr>
          <w:rFonts w:ascii="Marianne" w:hAnsi="Marianne" w:cs="Arial"/>
        </w:rPr>
        <w:t>C</w:t>
      </w:r>
      <w:r w:rsidRPr="00E47707">
        <w:rPr>
          <w:rFonts w:ascii="Marianne" w:hAnsi="Marianne" w:cs="Arial"/>
        </w:rPr>
        <w:t>apacité à opérer sous instruction du Secrétaire Général sans autonomie de décision</w:t>
      </w:r>
    </w:p>
    <w:p w14:paraId="3B6836D4" w14:textId="2C511F66" w:rsidR="00796322" w:rsidRDefault="00E509F2" w:rsidP="00E509F2">
      <w:pPr>
        <w:pStyle w:val="Paragraphedeliste"/>
        <w:numPr>
          <w:ilvl w:val="0"/>
          <w:numId w:val="5"/>
        </w:numPr>
        <w:jc w:val="both"/>
        <w:rPr>
          <w:rFonts w:ascii="Marianne" w:hAnsi="Marianne" w:cs="Arial"/>
        </w:rPr>
      </w:pPr>
      <w:r>
        <w:rPr>
          <w:rFonts w:ascii="Marianne" w:hAnsi="Marianne" w:cs="Arial"/>
        </w:rPr>
        <w:t xml:space="preserve">Pédagogie </w:t>
      </w:r>
      <w:r w:rsidR="00E47707">
        <w:rPr>
          <w:rFonts w:ascii="Marianne" w:hAnsi="Marianne" w:cs="Arial"/>
        </w:rPr>
        <w:t xml:space="preserve">envers les </w:t>
      </w:r>
      <w:proofErr w:type="gramStart"/>
      <w:r w:rsidR="00E47707">
        <w:rPr>
          <w:rFonts w:ascii="Marianne" w:hAnsi="Marianne" w:cs="Arial"/>
        </w:rPr>
        <w:t>non juristes</w:t>
      </w:r>
      <w:proofErr w:type="gramEnd"/>
      <w:r>
        <w:rPr>
          <w:rFonts w:ascii="Marianne" w:hAnsi="Marianne" w:cs="Arial"/>
        </w:rPr>
        <w:t xml:space="preserve"> </w:t>
      </w:r>
    </w:p>
    <w:p w14:paraId="595428F3" w14:textId="77777777" w:rsidR="00217682" w:rsidRPr="00563CAD" w:rsidRDefault="00217682" w:rsidP="0042588B">
      <w:pPr>
        <w:pStyle w:val="Titre1"/>
        <w:numPr>
          <w:ilvl w:val="0"/>
          <w:numId w:val="1"/>
        </w:numPr>
        <w:ind w:left="0"/>
        <w:jc w:val="both"/>
        <w:rPr>
          <w:rFonts w:ascii="Marianne" w:hAnsi="Marianne" w:cs="Arial"/>
          <w:sz w:val="22"/>
          <w:szCs w:val="22"/>
        </w:rPr>
      </w:pPr>
      <w:r w:rsidRPr="00563CAD">
        <w:rPr>
          <w:rFonts w:ascii="Marianne" w:hAnsi="Marianne" w:cs="Arial"/>
          <w:sz w:val="22"/>
          <w:szCs w:val="22"/>
        </w:rPr>
        <w:lastRenderedPageBreak/>
        <w:t xml:space="preserve">FORMATIONS ET DIPLÔMES REQUIS </w:t>
      </w:r>
    </w:p>
    <w:p w14:paraId="41E767C8" w14:textId="77777777" w:rsidR="00B160C3" w:rsidRDefault="00135FD6" w:rsidP="00B160C3">
      <w:pPr>
        <w:pStyle w:val="Paragraphedeliste"/>
        <w:numPr>
          <w:ilvl w:val="0"/>
          <w:numId w:val="6"/>
        </w:numPr>
        <w:tabs>
          <w:tab w:val="left" w:pos="2116"/>
        </w:tabs>
        <w:spacing w:after="0"/>
        <w:jc w:val="both"/>
        <w:rPr>
          <w:rFonts w:ascii="Marianne" w:hAnsi="Marianne" w:cs="Arial"/>
        </w:rPr>
      </w:pPr>
      <w:r w:rsidRPr="00135FD6">
        <w:rPr>
          <w:rFonts w:ascii="Marianne" w:hAnsi="Marianne" w:cs="Arial"/>
        </w:rPr>
        <w:t xml:space="preserve">Master 2 en droit : </w:t>
      </w:r>
    </w:p>
    <w:p w14:paraId="2509119F" w14:textId="77777777" w:rsidR="00B160C3" w:rsidRDefault="00135FD6" w:rsidP="00B160C3">
      <w:pPr>
        <w:pStyle w:val="Paragraphedeliste"/>
        <w:numPr>
          <w:ilvl w:val="1"/>
          <w:numId w:val="6"/>
        </w:numPr>
        <w:tabs>
          <w:tab w:val="left" w:pos="2116"/>
        </w:tabs>
        <w:spacing w:after="0"/>
        <w:jc w:val="both"/>
        <w:rPr>
          <w:rFonts w:ascii="Marianne" w:hAnsi="Marianne" w:cs="Arial"/>
        </w:rPr>
      </w:pPr>
      <w:r w:rsidRPr="00135FD6">
        <w:rPr>
          <w:rFonts w:ascii="Marianne" w:hAnsi="Marianne" w:cs="Arial"/>
        </w:rPr>
        <w:t>Université, Écoles, UFR Sciences Juridiques et Politiques, Abidjan.</w:t>
      </w:r>
    </w:p>
    <w:p w14:paraId="3D7B5208" w14:textId="0E8F2848" w:rsidR="00863D86" w:rsidRPr="00B160C3" w:rsidRDefault="00135FD6" w:rsidP="00B160C3">
      <w:pPr>
        <w:pStyle w:val="Paragraphedeliste"/>
        <w:numPr>
          <w:ilvl w:val="1"/>
          <w:numId w:val="6"/>
        </w:numPr>
        <w:tabs>
          <w:tab w:val="left" w:pos="2116"/>
        </w:tabs>
        <w:spacing w:after="0"/>
        <w:jc w:val="both"/>
        <w:rPr>
          <w:rFonts w:ascii="Marianne" w:hAnsi="Marianne" w:cs="Arial"/>
        </w:rPr>
      </w:pPr>
      <w:r w:rsidRPr="00B160C3">
        <w:rPr>
          <w:rFonts w:ascii="Marianne" w:hAnsi="Marianne" w:cs="Arial"/>
        </w:rPr>
        <w:t>Spécialisation : droit des associations et droit public ivoirien + droit social, double compétence OHADA appréciée.</w:t>
      </w:r>
    </w:p>
    <w:p w14:paraId="5D20D9C1" w14:textId="3AB35A26" w:rsidR="00B160C3" w:rsidRPr="00B160C3" w:rsidRDefault="00B160C3" w:rsidP="00B160C3">
      <w:pPr>
        <w:pStyle w:val="Paragraphedeliste"/>
        <w:numPr>
          <w:ilvl w:val="0"/>
          <w:numId w:val="6"/>
        </w:numPr>
        <w:tabs>
          <w:tab w:val="left" w:pos="2116"/>
        </w:tabs>
        <w:spacing w:after="0"/>
        <w:jc w:val="both"/>
        <w:rPr>
          <w:rFonts w:ascii="Marianne" w:hAnsi="Marianne" w:cs="Arial"/>
        </w:rPr>
      </w:pPr>
      <w:r w:rsidRPr="00B160C3">
        <w:rPr>
          <w:rFonts w:ascii="Marianne" w:hAnsi="Marianne" w:cs="Arial"/>
        </w:rPr>
        <w:t>5 à 8 ans post-diplôme : cabinet d'avocat, juriste d'entreprise ou structure institutionnelle.</w:t>
      </w:r>
    </w:p>
    <w:p w14:paraId="7FDA7DC4" w14:textId="55E4CA57" w:rsidR="00B160C3" w:rsidRDefault="00B160C3" w:rsidP="00B160C3">
      <w:pPr>
        <w:pStyle w:val="Paragraphedeliste"/>
        <w:numPr>
          <w:ilvl w:val="0"/>
          <w:numId w:val="6"/>
        </w:numPr>
        <w:tabs>
          <w:tab w:val="left" w:pos="2116"/>
        </w:tabs>
        <w:spacing w:after="0"/>
        <w:jc w:val="both"/>
        <w:rPr>
          <w:rFonts w:ascii="Marianne" w:hAnsi="Marianne" w:cs="Arial"/>
        </w:rPr>
      </w:pPr>
      <w:r w:rsidRPr="00B160C3">
        <w:rPr>
          <w:rFonts w:ascii="Marianne" w:hAnsi="Marianne" w:cs="Arial"/>
        </w:rPr>
        <w:t>Expérience en droit social ivoirien et procédures disciplinaires exigée ; une expérience d'appui à la gouvernance associative ou institutionnelle est un atout.</w:t>
      </w:r>
    </w:p>
    <w:p w14:paraId="7212551B" w14:textId="77777777" w:rsidR="00E755B3" w:rsidRPr="00563CAD" w:rsidRDefault="00E755B3" w:rsidP="0042588B">
      <w:pPr>
        <w:pStyle w:val="Titre1"/>
        <w:numPr>
          <w:ilvl w:val="0"/>
          <w:numId w:val="1"/>
        </w:numPr>
        <w:ind w:left="0"/>
        <w:jc w:val="both"/>
        <w:rPr>
          <w:rFonts w:ascii="Marianne" w:hAnsi="Marianne" w:cs="Arial"/>
          <w:sz w:val="22"/>
          <w:szCs w:val="22"/>
        </w:rPr>
      </w:pPr>
      <w:r w:rsidRPr="00563CAD">
        <w:rPr>
          <w:rFonts w:ascii="Marianne" w:hAnsi="Marianne" w:cs="Arial"/>
          <w:sz w:val="22"/>
          <w:szCs w:val="22"/>
        </w:rPr>
        <w:t>PRINCIPALES CONDITIONS D’EXERCICE</w:t>
      </w:r>
    </w:p>
    <w:p w14:paraId="06CD3A62" w14:textId="77777777" w:rsidR="00A75D9C" w:rsidRDefault="00EE1A78" w:rsidP="00EE1A78">
      <w:pPr>
        <w:spacing w:after="120" w:line="240" w:lineRule="auto"/>
        <w:jc w:val="both"/>
        <w:rPr>
          <w:rFonts w:ascii="Marianne" w:hAnsi="Marianne" w:cs="Arial"/>
        </w:rPr>
      </w:pPr>
      <w:r w:rsidRPr="00E3427A">
        <w:rPr>
          <w:rFonts w:ascii="Marianne" w:hAnsi="Marianne" w:cs="Arial"/>
        </w:rPr>
        <w:t xml:space="preserve">Le </w:t>
      </w:r>
      <w:r>
        <w:rPr>
          <w:rFonts w:ascii="Marianne" w:hAnsi="Marianne" w:cs="Arial"/>
        </w:rPr>
        <w:t>juriste</w:t>
      </w:r>
      <w:r w:rsidRPr="00E3427A">
        <w:rPr>
          <w:rFonts w:ascii="Marianne" w:hAnsi="Marianne" w:cs="Arial"/>
        </w:rPr>
        <w:t xml:space="preserve"> est </w:t>
      </w:r>
      <w:r>
        <w:rPr>
          <w:rFonts w:ascii="Marianne" w:hAnsi="Marianne" w:cs="Arial"/>
        </w:rPr>
        <w:t>rattaché hiérarchiquement au Secrétaire Général de l’AGBP</w:t>
      </w:r>
      <w:r w:rsidR="00D75CB1">
        <w:rPr>
          <w:rFonts w:ascii="Marianne" w:hAnsi="Marianne" w:cs="Arial"/>
        </w:rPr>
        <w:t xml:space="preserve">. Il est rattaché fonctionnellement à l’ensemble des commissions permanentes du Conseil d’Administration </w:t>
      </w:r>
      <w:r w:rsidR="00A75D9C">
        <w:rPr>
          <w:rFonts w:ascii="Marianne" w:hAnsi="Marianne" w:cs="Arial"/>
        </w:rPr>
        <w:t>(par saisine coordonnée par le Secrétaire Général) et au comité d’audit et de compliance.</w:t>
      </w:r>
    </w:p>
    <w:p w14:paraId="54775B16" w14:textId="77777777" w:rsidR="00EE1A78" w:rsidRPr="00E3427A" w:rsidRDefault="00EE1A78" w:rsidP="00EE1A78">
      <w:pPr>
        <w:spacing w:after="120" w:line="240" w:lineRule="auto"/>
        <w:jc w:val="both"/>
        <w:rPr>
          <w:rFonts w:ascii="Marianne" w:hAnsi="Marianne" w:cs="Arial"/>
        </w:rPr>
      </w:pPr>
      <w:r w:rsidRPr="00E3427A">
        <w:rPr>
          <w:rFonts w:ascii="Marianne" w:hAnsi="Marianne" w:cs="Arial"/>
        </w:rPr>
        <w:t>Les conditions principales sont les suivantes :</w:t>
      </w:r>
    </w:p>
    <w:p w14:paraId="01EE4C23" w14:textId="77777777" w:rsidR="00EE1A78" w:rsidRPr="00E3427A" w:rsidRDefault="00EE1A78" w:rsidP="00EE1A78">
      <w:pPr>
        <w:pStyle w:val="Paragraphedeliste"/>
        <w:numPr>
          <w:ilvl w:val="0"/>
          <w:numId w:val="8"/>
        </w:numPr>
        <w:spacing w:after="120" w:line="240" w:lineRule="auto"/>
        <w:jc w:val="both"/>
        <w:rPr>
          <w:rFonts w:ascii="Marianne" w:hAnsi="Marianne" w:cs="Arial"/>
        </w:rPr>
      </w:pPr>
      <w:r w:rsidRPr="00E3427A">
        <w:rPr>
          <w:rFonts w:ascii="Marianne" w:hAnsi="Marianne" w:cs="Arial"/>
        </w:rPr>
        <w:t xml:space="preserve">Poste à temps plein : </w:t>
      </w:r>
    </w:p>
    <w:p w14:paraId="3C14CC1F" w14:textId="37EC3278" w:rsidR="00EE1A78" w:rsidRDefault="00EE1A78" w:rsidP="009932D6">
      <w:pPr>
        <w:pStyle w:val="Paragraphedeliste"/>
        <w:numPr>
          <w:ilvl w:val="1"/>
          <w:numId w:val="8"/>
        </w:numPr>
        <w:spacing w:after="120" w:line="240" w:lineRule="auto"/>
        <w:ind w:left="1434" w:hanging="357"/>
        <w:contextualSpacing w:val="0"/>
        <w:jc w:val="both"/>
        <w:rPr>
          <w:rFonts w:ascii="Marianne" w:hAnsi="Marianne" w:cs="Arial"/>
        </w:rPr>
      </w:pPr>
      <w:r w:rsidRPr="00E3427A">
        <w:rPr>
          <w:rFonts w:ascii="Marianne" w:hAnsi="Marianne" w:cs="Arial"/>
        </w:rPr>
        <w:t xml:space="preserve">Le temps de travail est de 40 heures sur 5 jours (du lundi au vendredi). Une modulation est possible sur 9 demi-journées. </w:t>
      </w:r>
    </w:p>
    <w:p w14:paraId="00C88568" w14:textId="77777777" w:rsidR="000A5EED" w:rsidRDefault="000759BB" w:rsidP="004B0EA8">
      <w:pPr>
        <w:pStyle w:val="Paragraphedeliste"/>
        <w:numPr>
          <w:ilvl w:val="0"/>
          <w:numId w:val="8"/>
        </w:numPr>
        <w:spacing w:before="120" w:after="120" w:line="240" w:lineRule="auto"/>
        <w:ind w:left="714" w:hanging="357"/>
        <w:contextualSpacing w:val="0"/>
        <w:jc w:val="both"/>
        <w:rPr>
          <w:rFonts w:ascii="Marianne" w:hAnsi="Marianne" w:cs="Arial"/>
        </w:rPr>
      </w:pPr>
      <w:r>
        <w:rPr>
          <w:rFonts w:ascii="Marianne" w:hAnsi="Marianne" w:cs="Arial"/>
        </w:rPr>
        <w:t>Aucun collaborateur direct.</w:t>
      </w:r>
    </w:p>
    <w:p w14:paraId="18117F98" w14:textId="1634BA52" w:rsidR="002E6823" w:rsidRDefault="00C42E90" w:rsidP="00572EEF">
      <w:pPr>
        <w:pStyle w:val="Paragraphedeliste"/>
        <w:numPr>
          <w:ilvl w:val="0"/>
          <w:numId w:val="8"/>
        </w:numPr>
        <w:spacing w:after="120" w:line="240" w:lineRule="auto"/>
        <w:ind w:left="714" w:hanging="357"/>
        <w:contextualSpacing w:val="0"/>
        <w:jc w:val="both"/>
        <w:rPr>
          <w:rFonts w:ascii="Marianne" w:hAnsi="Marianne" w:cs="Arial"/>
        </w:rPr>
      </w:pPr>
      <w:r w:rsidRPr="000A5EED">
        <w:rPr>
          <w:rFonts w:ascii="Marianne" w:hAnsi="Marianne" w:cs="Arial"/>
        </w:rPr>
        <w:t>Le responsable des affaires juridiques ne représente pas l'AGBP en justice. Cette mission relève de l'avocat mandaté. Il ne signe pas les contrats ni les actes engageant l'Association (Responsabilité réservée au Président). Il ne se substitue pas au Directeur Administratif et Financier sur les questions comptables, financières ou budgétaires.</w:t>
      </w:r>
      <w:r w:rsidR="000A5EED">
        <w:rPr>
          <w:rFonts w:ascii="Marianne" w:hAnsi="Marianne" w:cs="Arial"/>
        </w:rPr>
        <w:t xml:space="preserve"> </w:t>
      </w:r>
      <w:r w:rsidR="002E6823" w:rsidRPr="000A5EED">
        <w:rPr>
          <w:rFonts w:ascii="Marianne" w:hAnsi="Marianne" w:cs="Arial"/>
        </w:rPr>
        <w:t>Il n'a pas d'autorité hiérarchique sur le personnel de l'Établissement. Il ne dispose d'aucune autonomie de décision sur le pilotage stratégique de la fonction de Secrétaire Général, lequel demeure une prérogative propre de son titulaire : le poste assure la mise en œuvre opérationnelle des orientations arrêtées par le Secrétaire Général, sans se substituer à lui.</w:t>
      </w:r>
    </w:p>
    <w:p w14:paraId="72B70099" w14:textId="1BDDBC75" w:rsidR="00435F1C" w:rsidRDefault="00435F1C" w:rsidP="00FA0822">
      <w:pPr>
        <w:pStyle w:val="Paragraphedeliste"/>
        <w:numPr>
          <w:ilvl w:val="0"/>
          <w:numId w:val="8"/>
        </w:numPr>
        <w:spacing w:after="0" w:line="240" w:lineRule="auto"/>
        <w:ind w:left="714" w:hanging="357"/>
        <w:contextualSpacing w:val="0"/>
        <w:jc w:val="both"/>
        <w:rPr>
          <w:rFonts w:ascii="Marianne" w:hAnsi="Marianne" w:cs="Arial"/>
        </w:rPr>
      </w:pPr>
      <w:r>
        <w:rPr>
          <w:rFonts w:ascii="Marianne" w:hAnsi="Marianne" w:cs="Arial"/>
        </w:rPr>
        <w:t>Interface et circuit de saisine :</w:t>
      </w:r>
    </w:p>
    <w:p w14:paraId="122BFEE6" w14:textId="77777777" w:rsidR="00435F1C" w:rsidRPr="00435F1C" w:rsidRDefault="00435F1C" w:rsidP="00435F1C">
      <w:pPr>
        <w:pStyle w:val="Paragraphedeliste"/>
        <w:numPr>
          <w:ilvl w:val="1"/>
          <w:numId w:val="8"/>
        </w:numPr>
        <w:spacing w:after="0" w:line="240" w:lineRule="auto"/>
        <w:ind w:left="1434" w:hanging="357"/>
        <w:contextualSpacing w:val="0"/>
        <w:jc w:val="both"/>
        <w:rPr>
          <w:rFonts w:ascii="Marianne" w:hAnsi="Marianne" w:cs="Arial"/>
        </w:rPr>
      </w:pPr>
      <w:r w:rsidRPr="00435F1C">
        <w:rPr>
          <w:rFonts w:ascii="Marianne" w:hAnsi="Marianne" w:cs="Arial"/>
        </w:rPr>
        <w:t xml:space="preserve">Saisine directe par le Secrétaire Général pour toute question de gouvernance, de conformité ou d'appui opérationnel à ses attributions statutaires. </w:t>
      </w:r>
    </w:p>
    <w:p w14:paraId="3CDE8736" w14:textId="77777777" w:rsidR="00435F1C" w:rsidRPr="00435F1C" w:rsidRDefault="00435F1C" w:rsidP="00435F1C">
      <w:pPr>
        <w:pStyle w:val="Paragraphedeliste"/>
        <w:numPr>
          <w:ilvl w:val="1"/>
          <w:numId w:val="8"/>
        </w:numPr>
        <w:spacing w:after="0" w:line="240" w:lineRule="auto"/>
        <w:ind w:left="1434" w:hanging="357"/>
        <w:contextualSpacing w:val="0"/>
        <w:jc w:val="both"/>
        <w:rPr>
          <w:rFonts w:ascii="Marianne" w:hAnsi="Marianne" w:cs="Arial"/>
        </w:rPr>
      </w:pPr>
      <w:r w:rsidRPr="00435F1C">
        <w:rPr>
          <w:rFonts w:ascii="Marianne" w:hAnsi="Marianne" w:cs="Arial"/>
        </w:rPr>
        <w:lastRenderedPageBreak/>
        <w:t xml:space="preserve">Saisine par le Proviseur ou le Directeur Administratif et Financier pour les procédures disciplinaires ou contractuelles, avec information systématique du Secrétaire Général. </w:t>
      </w:r>
    </w:p>
    <w:p w14:paraId="3FF5EB4C" w14:textId="77777777" w:rsidR="00435F1C" w:rsidRPr="00435F1C" w:rsidRDefault="00435F1C" w:rsidP="00435F1C">
      <w:pPr>
        <w:pStyle w:val="Paragraphedeliste"/>
        <w:numPr>
          <w:ilvl w:val="1"/>
          <w:numId w:val="8"/>
        </w:numPr>
        <w:spacing w:after="0" w:line="240" w:lineRule="auto"/>
        <w:ind w:left="1434" w:hanging="357"/>
        <w:contextualSpacing w:val="0"/>
        <w:jc w:val="both"/>
        <w:rPr>
          <w:rFonts w:ascii="Marianne" w:hAnsi="Marianne" w:cs="Arial"/>
        </w:rPr>
      </w:pPr>
      <w:r w:rsidRPr="00435F1C">
        <w:rPr>
          <w:rFonts w:ascii="Marianne" w:hAnsi="Marianne" w:cs="Arial"/>
        </w:rPr>
        <w:t xml:space="preserve">Tout avis juridique relevant du périmètre d'une commission est sollicité par le Président de cette commission auprès du Secrétaire Général, qui instruit et coordonne la réponse. </w:t>
      </w:r>
    </w:p>
    <w:p w14:paraId="5850A3CA" w14:textId="77777777" w:rsidR="00435F1C" w:rsidRPr="00435F1C" w:rsidRDefault="00435F1C" w:rsidP="00435F1C">
      <w:pPr>
        <w:pStyle w:val="Paragraphedeliste"/>
        <w:numPr>
          <w:ilvl w:val="1"/>
          <w:numId w:val="8"/>
        </w:numPr>
        <w:spacing w:after="0" w:line="240" w:lineRule="auto"/>
        <w:ind w:left="1434" w:hanging="357"/>
        <w:contextualSpacing w:val="0"/>
        <w:jc w:val="both"/>
        <w:rPr>
          <w:rFonts w:ascii="Marianne" w:hAnsi="Marianne" w:cs="Arial"/>
        </w:rPr>
      </w:pPr>
      <w:r w:rsidRPr="00435F1C">
        <w:rPr>
          <w:rFonts w:ascii="Marianne" w:hAnsi="Marianne" w:cs="Arial"/>
        </w:rPr>
        <w:t xml:space="preserve">Transmission des projets de PATC par les Présidents de commission au Secrétaire Général, pour instruction et examen de conformité, avant consolidation. </w:t>
      </w:r>
    </w:p>
    <w:p w14:paraId="28A86CC7" w14:textId="77777777" w:rsidR="00435F1C" w:rsidRPr="00435F1C" w:rsidRDefault="00435F1C" w:rsidP="00435F1C">
      <w:pPr>
        <w:pStyle w:val="Paragraphedeliste"/>
        <w:numPr>
          <w:ilvl w:val="1"/>
          <w:numId w:val="8"/>
        </w:numPr>
        <w:spacing w:after="0" w:line="240" w:lineRule="auto"/>
        <w:ind w:left="1434" w:hanging="357"/>
        <w:contextualSpacing w:val="0"/>
        <w:jc w:val="both"/>
        <w:rPr>
          <w:rFonts w:ascii="Marianne" w:hAnsi="Marianne" w:cs="Arial"/>
        </w:rPr>
      </w:pPr>
      <w:r w:rsidRPr="00435F1C">
        <w:rPr>
          <w:rFonts w:ascii="Marianne" w:hAnsi="Marianne" w:cs="Arial"/>
        </w:rPr>
        <w:t xml:space="preserve">Coordination avec les avocats, huissiers et notaires mandatés : préparation des dossiers et suivi. Pas de mandat direct. </w:t>
      </w:r>
    </w:p>
    <w:p w14:paraId="6061D373" w14:textId="77777777" w:rsidR="00435F1C" w:rsidRPr="00435F1C" w:rsidRDefault="00435F1C" w:rsidP="00435F1C">
      <w:pPr>
        <w:pStyle w:val="Paragraphedeliste"/>
        <w:numPr>
          <w:ilvl w:val="1"/>
          <w:numId w:val="8"/>
        </w:numPr>
        <w:spacing w:after="0" w:line="240" w:lineRule="auto"/>
        <w:ind w:left="1434" w:hanging="357"/>
        <w:contextualSpacing w:val="0"/>
        <w:jc w:val="both"/>
        <w:rPr>
          <w:rFonts w:ascii="Marianne" w:hAnsi="Marianne" w:cs="Arial"/>
        </w:rPr>
      </w:pPr>
      <w:r w:rsidRPr="00435F1C">
        <w:rPr>
          <w:rFonts w:ascii="Marianne" w:hAnsi="Marianne" w:cs="Arial"/>
        </w:rPr>
        <w:t xml:space="preserve">Délai de réponse indicatif : cinq (5) jours ouvrables pour un avis courant ; vingt-quatre (24) heures en cas d'urgence disciplinaire. </w:t>
      </w:r>
    </w:p>
    <w:p w14:paraId="4F974305" w14:textId="77777777" w:rsidR="00435F1C" w:rsidRDefault="00435F1C" w:rsidP="00435F1C">
      <w:pPr>
        <w:pStyle w:val="Paragraphedeliste"/>
        <w:spacing w:after="0" w:line="240" w:lineRule="auto"/>
        <w:ind w:left="714"/>
        <w:contextualSpacing w:val="0"/>
        <w:jc w:val="both"/>
        <w:rPr>
          <w:rFonts w:ascii="Marianne" w:hAnsi="Marianne" w:cs="Arial"/>
        </w:rPr>
      </w:pPr>
    </w:p>
    <w:p w14:paraId="006A8B20" w14:textId="2A03E6B9" w:rsidR="00FA0822" w:rsidRDefault="008E0EFC" w:rsidP="00FA0822">
      <w:pPr>
        <w:pStyle w:val="Paragraphedeliste"/>
        <w:numPr>
          <w:ilvl w:val="0"/>
          <w:numId w:val="8"/>
        </w:numPr>
        <w:spacing w:after="0" w:line="240" w:lineRule="auto"/>
        <w:ind w:left="714" w:hanging="357"/>
        <w:contextualSpacing w:val="0"/>
        <w:jc w:val="both"/>
        <w:rPr>
          <w:rFonts w:ascii="Marianne" w:hAnsi="Marianne" w:cs="Arial"/>
        </w:rPr>
      </w:pPr>
      <w:r>
        <w:rPr>
          <w:rFonts w:ascii="Marianne" w:hAnsi="Marianne" w:cs="Arial"/>
        </w:rPr>
        <w:t>L’activité du titulaire du poste sera effectuée via plusieurs indicateurs de performance :</w:t>
      </w:r>
    </w:p>
    <w:p w14:paraId="2271082A" w14:textId="77777777" w:rsidR="00FA0822" w:rsidRPr="00FA0822" w:rsidRDefault="00FA0822" w:rsidP="00FA0822">
      <w:pPr>
        <w:pStyle w:val="Paragraphedeliste"/>
        <w:numPr>
          <w:ilvl w:val="1"/>
          <w:numId w:val="8"/>
        </w:numPr>
        <w:spacing w:after="0" w:line="240" w:lineRule="auto"/>
        <w:ind w:left="1434" w:hanging="357"/>
        <w:contextualSpacing w:val="0"/>
        <w:jc w:val="both"/>
        <w:rPr>
          <w:rFonts w:ascii="Marianne" w:hAnsi="Marianne" w:cs="Arial"/>
        </w:rPr>
      </w:pPr>
      <w:r w:rsidRPr="00FA0822">
        <w:rPr>
          <w:rFonts w:ascii="Marianne" w:hAnsi="Marianne" w:cs="Arial"/>
        </w:rPr>
        <w:t xml:space="preserve">Zéro procédure disciplinaire annulée ou requalifiée par l'Inspection du travail ou les tribunaux. </w:t>
      </w:r>
    </w:p>
    <w:p w14:paraId="1CED3F68" w14:textId="77777777" w:rsidR="00FA0822" w:rsidRPr="00FA0822" w:rsidRDefault="00FA0822" w:rsidP="00FA0822">
      <w:pPr>
        <w:pStyle w:val="Paragraphedeliste"/>
        <w:numPr>
          <w:ilvl w:val="1"/>
          <w:numId w:val="8"/>
        </w:numPr>
        <w:spacing w:after="0" w:line="240" w:lineRule="auto"/>
        <w:ind w:left="1434" w:hanging="357"/>
        <w:contextualSpacing w:val="0"/>
        <w:jc w:val="both"/>
        <w:rPr>
          <w:rFonts w:ascii="Marianne" w:hAnsi="Marianne" w:cs="Arial"/>
        </w:rPr>
      </w:pPr>
      <w:r w:rsidRPr="00FA0822">
        <w:rPr>
          <w:rFonts w:ascii="Marianne" w:hAnsi="Marianne" w:cs="Arial"/>
        </w:rPr>
        <w:t>Zéro délibération du Conseil d'Administration invalidée pour vice de forme.</w:t>
      </w:r>
    </w:p>
    <w:p w14:paraId="2475BE41" w14:textId="77777777" w:rsidR="00FA0822" w:rsidRPr="00FA0822" w:rsidRDefault="00FA0822" w:rsidP="00FA0822">
      <w:pPr>
        <w:pStyle w:val="Paragraphedeliste"/>
        <w:numPr>
          <w:ilvl w:val="1"/>
          <w:numId w:val="8"/>
        </w:numPr>
        <w:spacing w:after="0" w:line="240" w:lineRule="auto"/>
        <w:ind w:left="1434" w:hanging="357"/>
        <w:contextualSpacing w:val="0"/>
        <w:jc w:val="both"/>
        <w:rPr>
          <w:rFonts w:ascii="Marianne" w:hAnsi="Marianne" w:cs="Arial"/>
        </w:rPr>
      </w:pPr>
      <w:r w:rsidRPr="00FA0822">
        <w:rPr>
          <w:rFonts w:ascii="Marianne" w:hAnsi="Marianne" w:cs="Arial"/>
        </w:rPr>
        <w:t xml:space="preserve">Registres juridiques obligatoires du Secrétaire Général (RI, art. 18.1) tenus et à jour à 100 %. </w:t>
      </w:r>
    </w:p>
    <w:p w14:paraId="6C36931E" w14:textId="77777777" w:rsidR="00FA0822" w:rsidRPr="00FA0822" w:rsidRDefault="00FA0822" w:rsidP="00FA0822">
      <w:pPr>
        <w:pStyle w:val="Paragraphedeliste"/>
        <w:numPr>
          <w:ilvl w:val="1"/>
          <w:numId w:val="8"/>
        </w:numPr>
        <w:spacing w:after="0" w:line="240" w:lineRule="auto"/>
        <w:ind w:left="1434" w:hanging="357"/>
        <w:contextualSpacing w:val="0"/>
        <w:jc w:val="both"/>
        <w:rPr>
          <w:rFonts w:ascii="Marianne" w:hAnsi="Marianne" w:cs="Arial"/>
        </w:rPr>
      </w:pPr>
      <w:r w:rsidRPr="00FA0822">
        <w:rPr>
          <w:rFonts w:ascii="Marianne" w:hAnsi="Marianne" w:cs="Arial"/>
        </w:rPr>
        <w:t xml:space="preserve">Délai d'examen de conformité des PATC transmis par </w:t>
      </w:r>
      <w:proofErr w:type="gramStart"/>
      <w:r w:rsidRPr="00FA0822">
        <w:rPr>
          <w:rFonts w:ascii="Marianne" w:hAnsi="Marianne" w:cs="Arial"/>
        </w:rPr>
        <w:t>les commissions respecté</w:t>
      </w:r>
      <w:proofErr w:type="gramEnd"/>
      <w:r w:rsidRPr="00FA0822">
        <w:rPr>
          <w:rFonts w:ascii="Marianne" w:hAnsi="Marianne" w:cs="Arial"/>
        </w:rPr>
        <w:t>, permettant leur transmission au Bureau Exécutif dans les délais fixés par le Secrétaire Général.</w:t>
      </w:r>
    </w:p>
    <w:p w14:paraId="5F3A9D71" w14:textId="77777777" w:rsidR="00FA0822" w:rsidRPr="00FA0822" w:rsidRDefault="00FA0822" w:rsidP="00FA0822">
      <w:pPr>
        <w:pStyle w:val="Paragraphedeliste"/>
        <w:numPr>
          <w:ilvl w:val="1"/>
          <w:numId w:val="8"/>
        </w:numPr>
        <w:spacing w:after="0" w:line="240" w:lineRule="auto"/>
        <w:ind w:left="1434" w:hanging="357"/>
        <w:contextualSpacing w:val="0"/>
        <w:jc w:val="both"/>
        <w:rPr>
          <w:rFonts w:ascii="Marianne" w:hAnsi="Marianne" w:cs="Arial"/>
        </w:rPr>
      </w:pPr>
      <w:r w:rsidRPr="00FA0822">
        <w:rPr>
          <w:rFonts w:ascii="Marianne" w:hAnsi="Marianne" w:cs="Arial"/>
        </w:rPr>
        <w:t xml:space="preserve">Notes de veille juridique et </w:t>
      </w:r>
      <w:proofErr w:type="spellStart"/>
      <w:r w:rsidRPr="00FA0822">
        <w:rPr>
          <w:rFonts w:ascii="Marianne" w:hAnsi="Marianne" w:cs="Arial"/>
        </w:rPr>
        <w:t>reportings</w:t>
      </w:r>
      <w:proofErr w:type="spellEnd"/>
      <w:r w:rsidRPr="00FA0822">
        <w:rPr>
          <w:rFonts w:ascii="Marianne" w:hAnsi="Marianne" w:cs="Arial"/>
        </w:rPr>
        <w:t xml:space="preserve"> produits dans les délais. </w:t>
      </w:r>
    </w:p>
    <w:p w14:paraId="40CE069A" w14:textId="77777777" w:rsidR="00FA0822" w:rsidRPr="00FA0822" w:rsidRDefault="00FA0822" w:rsidP="00FA0822">
      <w:pPr>
        <w:pStyle w:val="Paragraphedeliste"/>
        <w:numPr>
          <w:ilvl w:val="1"/>
          <w:numId w:val="8"/>
        </w:numPr>
        <w:spacing w:after="0" w:line="240" w:lineRule="auto"/>
        <w:ind w:left="1434" w:hanging="357"/>
        <w:contextualSpacing w:val="0"/>
        <w:jc w:val="both"/>
        <w:rPr>
          <w:rFonts w:ascii="Marianne" w:hAnsi="Marianne" w:cs="Arial"/>
        </w:rPr>
      </w:pPr>
      <w:r w:rsidRPr="00FA0822">
        <w:rPr>
          <w:rFonts w:ascii="Marianne" w:hAnsi="Marianne" w:cs="Arial"/>
        </w:rPr>
        <w:t xml:space="preserve">Délais de réponse aux saisines respectés. </w:t>
      </w:r>
    </w:p>
    <w:p w14:paraId="3CD99AC0" w14:textId="02AFC5B3" w:rsidR="008E0EFC" w:rsidRDefault="00FA0822" w:rsidP="005B44F5">
      <w:pPr>
        <w:pStyle w:val="Paragraphedeliste"/>
        <w:numPr>
          <w:ilvl w:val="1"/>
          <w:numId w:val="8"/>
        </w:numPr>
        <w:spacing w:after="0" w:line="240" w:lineRule="auto"/>
        <w:ind w:left="1434" w:hanging="357"/>
        <w:contextualSpacing w:val="0"/>
        <w:jc w:val="both"/>
        <w:rPr>
          <w:rFonts w:ascii="Marianne" w:hAnsi="Marianne" w:cs="Arial"/>
        </w:rPr>
      </w:pPr>
      <w:r w:rsidRPr="00FA0822">
        <w:rPr>
          <w:rFonts w:ascii="Marianne" w:hAnsi="Marianne" w:cs="Arial"/>
        </w:rPr>
        <w:t xml:space="preserve">Bibliothèque de modèles contractuels et documentaires constituée et mise à jour annuellement. </w:t>
      </w:r>
    </w:p>
    <w:p w14:paraId="3491AE53" w14:textId="77777777" w:rsidR="001E6F09" w:rsidRDefault="005B44F5" w:rsidP="00B710DE">
      <w:pPr>
        <w:pStyle w:val="Paragraphedeliste"/>
        <w:numPr>
          <w:ilvl w:val="0"/>
          <w:numId w:val="8"/>
        </w:numPr>
        <w:spacing w:before="120" w:after="0" w:line="240" w:lineRule="auto"/>
        <w:ind w:left="714" w:hanging="357"/>
        <w:contextualSpacing w:val="0"/>
        <w:jc w:val="both"/>
        <w:rPr>
          <w:rFonts w:ascii="Marianne" w:hAnsi="Marianne" w:cs="Arial"/>
        </w:rPr>
      </w:pPr>
      <w:r w:rsidRPr="005B44F5">
        <w:rPr>
          <w:rFonts w:ascii="Marianne" w:hAnsi="Marianne" w:cs="Arial"/>
        </w:rPr>
        <w:t>MOYENS ET FORMATION CONTINUE</w:t>
      </w:r>
      <w:r>
        <w:rPr>
          <w:rFonts w:ascii="Marianne" w:hAnsi="Marianne" w:cs="Arial"/>
        </w:rPr>
        <w:t> :</w:t>
      </w:r>
    </w:p>
    <w:p w14:paraId="605EA0F6" w14:textId="77777777" w:rsidR="001E6F09" w:rsidRDefault="001E6F09" w:rsidP="001E6F09">
      <w:pPr>
        <w:pStyle w:val="Paragraphedeliste"/>
        <w:numPr>
          <w:ilvl w:val="1"/>
          <w:numId w:val="7"/>
        </w:numPr>
        <w:spacing w:after="0" w:line="240" w:lineRule="auto"/>
        <w:ind w:left="1434" w:hanging="357"/>
        <w:contextualSpacing w:val="0"/>
        <w:jc w:val="both"/>
        <w:rPr>
          <w:rFonts w:ascii="Marianne" w:hAnsi="Marianne" w:cs="Arial"/>
        </w:rPr>
      </w:pPr>
      <w:r w:rsidRPr="001E6F09">
        <w:rPr>
          <w:rFonts w:ascii="Marianne" w:hAnsi="Marianne" w:cs="Arial"/>
        </w:rPr>
        <w:t xml:space="preserve">Accès complet aux archives juridiques, aux dossiers du personnel et aux actes de l'Association. </w:t>
      </w:r>
    </w:p>
    <w:p w14:paraId="00D47215" w14:textId="77777777" w:rsidR="001E6F09" w:rsidRDefault="001E6F09" w:rsidP="001E6F09">
      <w:pPr>
        <w:pStyle w:val="Paragraphedeliste"/>
        <w:numPr>
          <w:ilvl w:val="1"/>
          <w:numId w:val="7"/>
        </w:numPr>
        <w:spacing w:after="0" w:line="240" w:lineRule="auto"/>
        <w:ind w:left="1434" w:hanging="357"/>
        <w:contextualSpacing w:val="0"/>
        <w:jc w:val="both"/>
        <w:rPr>
          <w:rFonts w:ascii="Marianne" w:hAnsi="Marianne" w:cs="Arial"/>
        </w:rPr>
      </w:pPr>
      <w:r w:rsidRPr="001E6F09">
        <w:rPr>
          <w:rFonts w:ascii="Marianne" w:hAnsi="Marianne" w:cs="Arial"/>
        </w:rPr>
        <w:t xml:space="preserve">Accès aux outils numériques collaboratifs de l'Association et aux outils de suivi des PATC et de la feuille de route de la gouvernance. </w:t>
      </w:r>
    </w:p>
    <w:p w14:paraId="4CEA975F" w14:textId="77777777" w:rsidR="001E6F09" w:rsidRDefault="001E6F09" w:rsidP="001E6F09">
      <w:pPr>
        <w:pStyle w:val="Paragraphedeliste"/>
        <w:numPr>
          <w:ilvl w:val="1"/>
          <w:numId w:val="7"/>
        </w:numPr>
        <w:spacing w:after="0" w:line="240" w:lineRule="auto"/>
        <w:ind w:left="1434" w:hanging="357"/>
        <w:contextualSpacing w:val="0"/>
        <w:jc w:val="both"/>
        <w:rPr>
          <w:rFonts w:ascii="Marianne" w:hAnsi="Marianne" w:cs="Arial"/>
        </w:rPr>
      </w:pPr>
      <w:r w:rsidRPr="001E6F09">
        <w:rPr>
          <w:rFonts w:ascii="Marianne" w:hAnsi="Marianne" w:cs="Arial"/>
        </w:rPr>
        <w:t xml:space="preserve">Budget formation annuel dédié : veille réglementaire, séminaires droit social ivoirien, actualité OHADA. </w:t>
      </w:r>
    </w:p>
    <w:p w14:paraId="316A3327" w14:textId="1F8F061F" w:rsidR="001E6F09" w:rsidRPr="001E6F09" w:rsidRDefault="001E6F09" w:rsidP="001E6F09">
      <w:pPr>
        <w:pStyle w:val="Paragraphedeliste"/>
        <w:numPr>
          <w:ilvl w:val="1"/>
          <w:numId w:val="7"/>
        </w:numPr>
        <w:spacing w:after="0" w:line="240" w:lineRule="auto"/>
        <w:ind w:left="1434" w:hanging="357"/>
        <w:contextualSpacing w:val="0"/>
        <w:jc w:val="both"/>
        <w:rPr>
          <w:rFonts w:ascii="Marianne" w:hAnsi="Marianne" w:cs="Arial"/>
        </w:rPr>
      </w:pPr>
      <w:r w:rsidRPr="001E6F09">
        <w:rPr>
          <w:rFonts w:ascii="Marianne" w:hAnsi="Marianne" w:cs="Arial"/>
        </w:rPr>
        <w:t xml:space="preserve">Abonnement à au moins une base de données juridique ivoirienne. </w:t>
      </w:r>
    </w:p>
    <w:p w14:paraId="484CD86B" w14:textId="77777777" w:rsidR="002F1963" w:rsidRPr="00E3427A" w:rsidRDefault="002F1963" w:rsidP="004B0EA8">
      <w:pPr>
        <w:pStyle w:val="Paragraphedeliste"/>
        <w:numPr>
          <w:ilvl w:val="0"/>
          <w:numId w:val="7"/>
        </w:numPr>
        <w:spacing w:before="120" w:after="120" w:line="240" w:lineRule="auto"/>
        <w:ind w:left="714" w:hanging="357"/>
        <w:contextualSpacing w:val="0"/>
        <w:jc w:val="both"/>
        <w:rPr>
          <w:rFonts w:ascii="Marianne" w:hAnsi="Marianne" w:cs="Arial"/>
        </w:rPr>
      </w:pPr>
      <w:r w:rsidRPr="00E3427A">
        <w:rPr>
          <w:rFonts w:ascii="Marianne" w:hAnsi="Marianne" w:cs="Arial"/>
        </w:rPr>
        <w:t>Affectation : site collège/lycée de l’établissement</w:t>
      </w:r>
    </w:p>
    <w:p w14:paraId="14CB870D" w14:textId="77777777" w:rsidR="0087123E" w:rsidRDefault="0087123E" w:rsidP="0042588B">
      <w:pPr>
        <w:pStyle w:val="Titre1"/>
        <w:numPr>
          <w:ilvl w:val="0"/>
          <w:numId w:val="1"/>
        </w:numPr>
        <w:ind w:left="0"/>
        <w:jc w:val="both"/>
        <w:rPr>
          <w:rFonts w:ascii="Marianne" w:hAnsi="Marianne" w:cs="Arial"/>
          <w:sz w:val="22"/>
          <w:szCs w:val="22"/>
        </w:rPr>
      </w:pPr>
      <w:r w:rsidRPr="00563CAD">
        <w:rPr>
          <w:rFonts w:ascii="Marianne" w:hAnsi="Marianne" w:cs="Arial"/>
          <w:sz w:val="22"/>
          <w:szCs w:val="22"/>
        </w:rPr>
        <w:lastRenderedPageBreak/>
        <w:t>REMUNERATION ET AVANTAGES</w:t>
      </w:r>
    </w:p>
    <w:p w14:paraId="3489A569" w14:textId="77777777" w:rsidR="00F5521C" w:rsidRPr="00E3427A" w:rsidRDefault="003C53B5" w:rsidP="0042588B">
      <w:pPr>
        <w:pStyle w:val="Paragraphedeliste"/>
        <w:numPr>
          <w:ilvl w:val="0"/>
          <w:numId w:val="9"/>
        </w:numPr>
        <w:spacing w:after="0"/>
        <w:jc w:val="both"/>
        <w:rPr>
          <w:rFonts w:ascii="Marianne" w:hAnsi="Marianne" w:cs="Arial"/>
        </w:rPr>
      </w:pPr>
      <w:r w:rsidRPr="00E3427A">
        <w:rPr>
          <w:rFonts w:ascii="Marianne" w:hAnsi="Marianne" w:cs="Arial"/>
        </w:rPr>
        <w:t xml:space="preserve">Contrat à durée déterminée de droit ivoirien à temps plein d’un an renouvelable. </w:t>
      </w:r>
      <w:proofErr w:type="spellStart"/>
      <w:r w:rsidRPr="00E3427A">
        <w:rPr>
          <w:rFonts w:ascii="Marianne" w:hAnsi="Marianne" w:cs="Arial"/>
        </w:rPr>
        <w:t>CDIsation</w:t>
      </w:r>
      <w:proofErr w:type="spellEnd"/>
      <w:r w:rsidRPr="00E3427A">
        <w:rPr>
          <w:rFonts w:ascii="Marianne" w:hAnsi="Marianne" w:cs="Arial"/>
        </w:rPr>
        <w:t xml:space="preserve"> éventuelle après deux ans de CDD</w:t>
      </w:r>
      <w:r w:rsidR="00B07381" w:rsidRPr="00E3427A">
        <w:rPr>
          <w:rFonts w:ascii="Marianne" w:hAnsi="Marianne" w:cs="Arial"/>
        </w:rPr>
        <w:t>.</w:t>
      </w:r>
    </w:p>
    <w:p w14:paraId="2FA14801" w14:textId="74BA2011" w:rsidR="00217682" w:rsidRPr="00E3427A" w:rsidRDefault="00D25C45" w:rsidP="00F12DF5">
      <w:pPr>
        <w:pStyle w:val="Paragraphedeliste"/>
        <w:numPr>
          <w:ilvl w:val="0"/>
          <w:numId w:val="9"/>
        </w:numPr>
        <w:spacing w:before="120" w:after="0"/>
        <w:ind w:left="714" w:hanging="357"/>
        <w:contextualSpacing w:val="0"/>
        <w:jc w:val="both"/>
        <w:rPr>
          <w:rFonts w:ascii="Marianne" w:hAnsi="Marianne" w:cs="Arial"/>
        </w:rPr>
      </w:pPr>
      <w:r>
        <w:rPr>
          <w:rFonts w:ascii="Marianne" w:hAnsi="Marianne" w:cs="Arial"/>
        </w:rPr>
        <w:t>Classification conventionnelle : catégorie cadre</w:t>
      </w:r>
    </w:p>
    <w:p w14:paraId="3271282E" w14:textId="77777777" w:rsidR="004C2A71" w:rsidRPr="00E3427A" w:rsidRDefault="004C2A71" w:rsidP="003C53B5">
      <w:pPr>
        <w:spacing w:after="0"/>
        <w:jc w:val="both"/>
        <w:rPr>
          <w:rFonts w:ascii="Marianne" w:hAnsi="Marianne" w:cs="Arial"/>
          <w:sz w:val="10"/>
          <w:szCs w:val="10"/>
        </w:rPr>
      </w:pPr>
    </w:p>
    <w:p w14:paraId="560CA7A9" w14:textId="77777777" w:rsidR="004C2A71" w:rsidRPr="00E3427A" w:rsidRDefault="004C2A71" w:rsidP="004C2A71">
      <w:pPr>
        <w:spacing w:after="0"/>
        <w:jc w:val="both"/>
        <w:rPr>
          <w:rFonts w:ascii="Marianne" w:eastAsiaTheme="minorEastAsia" w:hAnsi="Marianne" w:cstheme="minorBidi"/>
        </w:rPr>
      </w:pPr>
      <w:r w:rsidRPr="00E3427A">
        <w:rPr>
          <w:rFonts w:ascii="Marianne" w:eastAsiaTheme="minorEastAsia" w:hAnsi="Marianne" w:cstheme="minorBidi"/>
        </w:rPr>
        <w:t>Les conditions générales de recrutement (type de contrat, rémunération, avantages, …) sont disponibles sur le site internet de l’établissement à la rubrique « offres d’emploi » (</w:t>
      </w:r>
      <w:hyperlink r:id="rId11" w:history="1">
        <w:r w:rsidRPr="00E3427A">
          <w:rPr>
            <w:rStyle w:val="Lienhypertexte"/>
            <w:rFonts w:ascii="Marianne" w:eastAsiaTheme="minorEastAsia" w:hAnsi="Marianne" w:cstheme="minorBidi"/>
          </w:rPr>
          <w:t>https://fr.lycee-blaisepascal.com/offres-demploi/</w:t>
        </w:r>
      </w:hyperlink>
      <w:r w:rsidRPr="00E3427A">
        <w:rPr>
          <w:rFonts w:ascii="Marianne" w:eastAsiaTheme="minorEastAsia" w:hAnsi="Marianne" w:cstheme="minorBidi"/>
        </w:rPr>
        <w:t>).</w:t>
      </w:r>
    </w:p>
    <w:p w14:paraId="6AE33B2B" w14:textId="77777777" w:rsidR="003C003B" w:rsidRPr="00563CAD" w:rsidRDefault="003C003B" w:rsidP="0042588B">
      <w:pPr>
        <w:pStyle w:val="Titre1"/>
        <w:numPr>
          <w:ilvl w:val="0"/>
          <w:numId w:val="1"/>
        </w:numPr>
        <w:ind w:left="0"/>
        <w:jc w:val="both"/>
        <w:rPr>
          <w:rFonts w:ascii="Marianne" w:eastAsiaTheme="minorEastAsia" w:hAnsi="Marianne" w:cstheme="minorBidi"/>
          <w:sz w:val="22"/>
          <w:szCs w:val="22"/>
        </w:rPr>
      </w:pPr>
      <w:r w:rsidRPr="003C003B">
        <w:rPr>
          <w:rFonts w:ascii="Marianne" w:hAnsi="Marianne" w:cs="Arial"/>
          <w:sz w:val="22"/>
          <w:szCs w:val="22"/>
        </w:rPr>
        <w:t>MODALITES</w:t>
      </w:r>
      <w:r w:rsidRPr="00563CAD">
        <w:rPr>
          <w:rFonts w:ascii="Marianne" w:eastAsiaTheme="minorEastAsia" w:hAnsi="Marianne" w:cstheme="minorBidi"/>
          <w:sz w:val="22"/>
          <w:szCs w:val="22"/>
        </w:rPr>
        <w:t xml:space="preserve"> DE Candidature</w:t>
      </w:r>
    </w:p>
    <w:p w14:paraId="2F4AF1A0" w14:textId="245254A2" w:rsidR="00AB631E" w:rsidRPr="00E3427A" w:rsidRDefault="00AB631E" w:rsidP="00CE5F25">
      <w:pPr>
        <w:spacing w:after="120"/>
        <w:jc w:val="both"/>
        <w:rPr>
          <w:rFonts w:ascii="Marianne" w:eastAsiaTheme="minorEastAsia" w:hAnsi="Marianne" w:cstheme="minorBidi"/>
        </w:rPr>
      </w:pPr>
      <w:r w:rsidRPr="00E3427A">
        <w:rPr>
          <w:rFonts w:ascii="Marianne" w:eastAsiaTheme="minorEastAsia" w:hAnsi="Marianne" w:cstheme="minorBidi"/>
        </w:rPr>
        <w:t>Les candidats intéressés doivent transmettre une fiche de candidature accompagnée des pièces justificatives (cf. page 5 de la fiche de candidature). La fiche est disponible sur le site internet de l’établissement (</w:t>
      </w:r>
      <w:hyperlink r:id="rId12" w:history="1">
        <w:r w:rsidR="00B921CE" w:rsidRPr="00E3427A">
          <w:rPr>
            <w:rStyle w:val="Lienhypertexte"/>
            <w:rFonts w:ascii="Marianne" w:eastAsiaTheme="minorEastAsia" w:hAnsi="Marianne" w:cstheme="minorBidi"/>
          </w:rPr>
          <w:t>https://fr.lycee-blaisepascal.com/offres-demploi/</w:t>
        </w:r>
      </w:hyperlink>
      <w:r w:rsidRPr="00E3427A">
        <w:rPr>
          <w:rFonts w:ascii="Marianne" w:eastAsiaTheme="minorEastAsia" w:hAnsi="Marianne" w:cstheme="minorBidi"/>
        </w:rPr>
        <w:t>).</w:t>
      </w:r>
    </w:p>
    <w:p w14:paraId="0BE156B7" w14:textId="0777654E" w:rsidR="00CD22AC" w:rsidRPr="00E3427A" w:rsidRDefault="00B921CE" w:rsidP="0042588B">
      <w:pPr>
        <w:pStyle w:val="Paragraphedeliste"/>
        <w:numPr>
          <w:ilvl w:val="0"/>
          <w:numId w:val="10"/>
        </w:numPr>
        <w:spacing w:after="0"/>
        <w:jc w:val="both"/>
        <w:rPr>
          <w:rFonts w:ascii="Marianne" w:hAnsi="Marianne" w:cs="Arial"/>
        </w:rPr>
      </w:pPr>
      <w:r w:rsidRPr="00E3427A">
        <w:rPr>
          <w:rFonts w:ascii="Marianne" w:hAnsi="Marianne" w:cs="Arial"/>
        </w:rPr>
        <w:t xml:space="preserve">Date limite de candidature : </w:t>
      </w:r>
      <w:r w:rsidR="000D651F">
        <w:rPr>
          <w:rFonts w:ascii="Marianne" w:hAnsi="Marianne" w:cs="Arial"/>
        </w:rPr>
        <w:t>22</w:t>
      </w:r>
      <w:r w:rsidR="005276DC">
        <w:rPr>
          <w:rFonts w:ascii="Marianne" w:hAnsi="Marianne" w:cs="Arial"/>
        </w:rPr>
        <w:t xml:space="preserve"> septembre </w:t>
      </w:r>
      <w:r w:rsidR="001666E7">
        <w:rPr>
          <w:rFonts w:ascii="Marianne" w:hAnsi="Marianne" w:cs="Arial"/>
        </w:rPr>
        <w:t>2026</w:t>
      </w:r>
    </w:p>
    <w:p w14:paraId="39A45AAB" w14:textId="04566D63" w:rsidR="00B921CE" w:rsidRPr="00E3427A" w:rsidRDefault="00B921CE" w:rsidP="00CE5F25">
      <w:pPr>
        <w:pStyle w:val="Paragraphedeliste"/>
        <w:numPr>
          <w:ilvl w:val="0"/>
          <w:numId w:val="10"/>
        </w:numPr>
        <w:spacing w:after="120"/>
        <w:ind w:left="714" w:hanging="357"/>
        <w:contextualSpacing w:val="0"/>
        <w:jc w:val="both"/>
        <w:rPr>
          <w:rFonts w:ascii="Marianne" w:hAnsi="Marianne" w:cs="Arial"/>
        </w:rPr>
      </w:pPr>
      <w:r w:rsidRPr="00E3427A">
        <w:rPr>
          <w:rFonts w:ascii="Marianne" w:hAnsi="Marianne" w:cs="Arial"/>
        </w:rPr>
        <w:t xml:space="preserve">Prise de fonctions : </w:t>
      </w:r>
      <w:r w:rsidR="00B5103A" w:rsidRPr="00E3427A">
        <w:rPr>
          <w:rFonts w:ascii="Marianne" w:hAnsi="Marianne" w:cs="Arial"/>
        </w:rPr>
        <w:t xml:space="preserve">à compter du </w:t>
      </w:r>
      <w:r w:rsidR="00165186">
        <w:rPr>
          <w:rFonts w:ascii="Marianne" w:hAnsi="Marianne" w:cs="Arial"/>
        </w:rPr>
        <w:t>1</w:t>
      </w:r>
      <w:r w:rsidR="00165186" w:rsidRPr="00165186">
        <w:rPr>
          <w:rFonts w:ascii="Marianne" w:hAnsi="Marianne" w:cs="Arial"/>
          <w:vertAlign w:val="superscript"/>
        </w:rPr>
        <w:t>er</w:t>
      </w:r>
      <w:r w:rsidR="00165186">
        <w:rPr>
          <w:rFonts w:ascii="Marianne" w:hAnsi="Marianne" w:cs="Arial"/>
        </w:rPr>
        <w:t xml:space="preserve"> </w:t>
      </w:r>
      <w:r w:rsidR="005276DC">
        <w:rPr>
          <w:rFonts w:ascii="Marianne" w:hAnsi="Marianne" w:cs="Arial"/>
        </w:rPr>
        <w:t>octobre</w:t>
      </w:r>
      <w:r w:rsidR="00165186">
        <w:rPr>
          <w:rFonts w:ascii="Marianne" w:hAnsi="Marianne" w:cs="Arial"/>
        </w:rPr>
        <w:t xml:space="preserve"> 2026</w:t>
      </w:r>
      <w:r w:rsidR="00752422" w:rsidRPr="00E3427A">
        <w:rPr>
          <w:rFonts w:ascii="Marianne" w:hAnsi="Marianne" w:cs="Arial"/>
        </w:rPr>
        <w:t xml:space="preserve"> </w:t>
      </w:r>
      <w:r w:rsidRPr="00E3427A">
        <w:rPr>
          <w:rFonts w:ascii="Marianne" w:hAnsi="Marianne" w:cs="Arial"/>
        </w:rPr>
        <w:t>en fonction de la disponibilité du candidat</w:t>
      </w:r>
    </w:p>
    <w:p w14:paraId="1D27E2A8" w14:textId="791726C4" w:rsidR="00401F0A" w:rsidRPr="00E3427A" w:rsidRDefault="00401F0A" w:rsidP="0042588B">
      <w:pPr>
        <w:pStyle w:val="Paragraphedeliste"/>
        <w:numPr>
          <w:ilvl w:val="0"/>
          <w:numId w:val="10"/>
        </w:numPr>
        <w:spacing w:after="0"/>
        <w:jc w:val="both"/>
        <w:rPr>
          <w:rFonts w:ascii="Marianne" w:hAnsi="Marianne" w:cs="Arial"/>
        </w:rPr>
      </w:pPr>
      <w:r w:rsidRPr="00E3427A">
        <w:rPr>
          <w:rFonts w:ascii="Marianne" w:hAnsi="Marianne" w:cs="Arial"/>
        </w:rPr>
        <w:t>Contact pour information sur le poste à pourvoir</w:t>
      </w:r>
      <w:r w:rsidR="00B935E3" w:rsidRPr="00E3427A">
        <w:rPr>
          <w:rFonts w:ascii="Marianne" w:hAnsi="Marianne" w:cs="Arial"/>
        </w:rPr>
        <w:t> :</w:t>
      </w:r>
    </w:p>
    <w:p w14:paraId="0AB1E5E3" w14:textId="2B4C8FFA" w:rsidR="00401F0A" w:rsidRPr="00E3427A" w:rsidRDefault="00E3427A" w:rsidP="00B935E3">
      <w:pPr>
        <w:spacing w:after="0"/>
        <w:ind w:left="708" w:firstLine="12"/>
        <w:jc w:val="both"/>
        <w:rPr>
          <w:rFonts w:ascii="Marianne" w:hAnsi="Marianne" w:cs="Arial"/>
        </w:rPr>
      </w:pPr>
      <w:r>
        <w:rPr>
          <w:rFonts w:ascii="Marianne" w:hAnsi="Marianne" w:cs="Arial"/>
        </w:rPr>
        <w:t>Frédéric BESSIERE</w:t>
      </w:r>
      <w:r w:rsidR="00401F0A" w:rsidRPr="00E3427A">
        <w:rPr>
          <w:rFonts w:ascii="Marianne" w:hAnsi="Marianne" w:cs="Arial"/>
        </w:rPr>
        <w:t xml:space="preserve">, </w:t>
      </w:r>
      <w:r>
        <w:rPr>
          <w:rFonts w:ascii="Marianne" w:hAnsi="Marianne" w:cs="Arial"/>
        </w:rPr>
        <w:t>Directeur Administratif et Financier du lycée Français Blaise Pa</w:t>
      </w:r>
      <w:r w:rsidR="00401F0A" w:rsidRPr="00E3427A">
        <w:rPr>
          <w:rFonts w:ascii="Marianne" w:hAnsi="Marianne" w:cs="Arial"/>
        </w:rPr>
        <w:t>scal (</w:t>
      </w:r>
      <w:r>
        <w:rPr>
          <w:rFonts w:ascii="Marianne" w:hAnsi="Marianne" w:cs="Arial"/>
        </w:rPr>
        <w:t>daf</w:t>
      </w:r>
      <w:r w:rsidR="00401F0A" w:rsidRPr="00E3427A">
        <w:rPr>
          <w:rFonts w:ascii="Marianne" w:hAnsi="Marianne" w:cs="Arial"/>
        </w:rPr>
        <w:t>@lycee-blaisepascal.com)</w:t>
      </w:r>
      <w:r w:rsidR="00B51006" w:rsidRPr="00E3427A">
        <w:rPr>
          <w:rFonts w:ascii="Marianne" w:hAnsi="Marianne" w:cs="Arial"/>
        </w:rPr>
        <w:t>.</w:t>
      </w:r>
    </w:p>
    <w:p w14:paraId="41D9D74D" w14:textId="77777777" w:rsidR="00401F0A" w:rsidRPr="00E3427A" w:rsidRDefault="00401F0A" w:rsidP="00401F0A">
      <w:pPr>
        <w:spacing w:after="0"/>
        <w:jc w:val="both"/>
        <w:rPr>
          <w:rFonts w:ascii="Marianne" w:hAnsi="Marianne" w:cs="Arial"/>
        </w:rPr>
      </w:pPr>
    </w:p>
    <w:p w14:paraId="5D258BFF" w14:textId="77777777" w:rsidR="00401F0A" w:rsidRPr="00E3427A" w:rsidRDefault="00401F0A" w:rsidP="00401F0A">
      <w:pPr>
        <w:spacing w:after="0"/>
        <w:jc w:val="both"/>
        <w:rPr>
          <w:rFonts w:ascii="Marianne" w:hAnsi="Marianne" w:cs="Arial"/>
        </w:rPr>
      </w:pPr>
      <w:r w:rsidRPr="00E3427A">
        <w:rPr>
          <w:rFonts w:ascii="Marianne" w:hAnsi="Marianne" w:cs="Arial"/>
        </w:rPr>
        <w:t xml:space="preserve">Le dossier de candidature doit être transmis par courriel à l’adresse suivante : </w:t>
      </w:r>
    </w:p>
    <w:p w14:paraId="247D7AF2" w14:textId="00F7D445" w:rsidR="00401F0A" w:rsidRPr="00E3427A" w:rsidRDefault="008E79E2" w:rsidP="00401F0A">
      <w:pPr>
        <w:spacing w:after="0"/>
        <w:jc w:val="both"/>
        <w:rPr>
          <w:rFonts w:ascii="Marianne" w:hAnsi="Marianne" w:cs="Arial"/>
        </w:rPr>
      </w:pPr>
      <w:hyperlink r:id="rId13" w:history="1">
        <w:r w:rsidRPr="00E3427A">
          <w:rPr>
            <w:rStyle w:val="Lienhypertexte"/>
            <w:rFonts w:ascii="Marianne" w:hAnsi="Marianne" w:cs="Arial"/>
          </w:rPr>
          <w:t>recrutement@lycee-blaisepascal.com</w:t>
        </w:r>
      </w:hyperlink>
      <w:r w:rsidRPr="00E3427A">
        <w:rPr>
          <w:rFonts w:ascii="Marianne" w:hAnsi="Marianne" w:cs="Arial"/>
        </w:rPr>
        <w:t>.</w:t>
      </w:r>
    </w:p>
    <w:sectPr w:rsidR="00401F0A" w:rsidRPr="00E3427A" w:rsidSect="00DB4804">
      <w:headerReference w:type="default" r:id="rId14"/>
      <w:footerReference w:type="default" r:id="rId15"/>
      <w:pgSz w:w="11906" w:h="16838"/>
      <w:pgMar w:top="2269"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0537C" w14:textId="77777777" w:rsidR="009C11BD" w:rsidRDefault="009C11BD" w:rsidP="0065562D">
      <w:pPr>
        <w:spacing w:after="0" w:line="240" w:lineRule="auto"/>
      </w:pPr>
      <w:r>
        <w:separator/>
      </w:r>
    </w:p>
  </w:endnote>
  <w:endnote w:type="continuationSeparator" w:id="0">
    <w:p w14:paraId="20CCCA98" w14:textId="77777777" w:rsidR="009C11BD" w:rsidRDefault="009C11BD" w:rsidP="00655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ianne Medium">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4318B" w14:textId="60F214A2" w:rsidR="00F87465" w:rsidRPr="00033099" w:rsidRDefault="00F87465" w:rsidP="00F87465">
    <w:pPr>
      <w:spacing w:after="0"/>
      <w:rPr>
        <w:rFonts w:ascii="Times New Roman" w:hAnsi="Times New Roman"/>
        <w:color w:val="E36C0A"/>
        <w:sz w:val="24"/>
        <w:szCs w:val="24"/>
        <w:u w:val="thick"/>
      </w:rPr>
    </w:pPr>
    <w:r w:rsidRPr="00033099">
      <w:rPr>
        <w:rFonts w:ascii="Times New Roman" w:hAnsi="Times New Roman"/>
        <w:color w:val="E36C0A"/>
        <w:sz w:val="24"/>
        <w:szCs w:val="24"/>
        <w:u w:val="thick"/>
      </w:rPr>
      <w:t>__________________________________________________________________________</w:t>
    </w:r>
  </w:p>
  <w:p w14:paraId="6CED8F90" w14:textId="77777777" w:rsidR="00F87465" w:rsidRPr="00AB6BC4" w:rsidRDefault="00F87465" w:rsidP="00F87465">
    <w:pPr>
      <w:spacing w:after="0"/>
      <w:jc w:val="center"/>
      <w:rPr>
        <w:rFonts w:ascii="Marianne" w:hAnsi="Marianne" w:cs="Arial"/>
        <w:b/>
        <w:color w:val="595959"/>
        <w:spacing w:val="30"/>
        <w:sz w:val="16"/>
        <w:szCs w:val="16"/>
      </w:rPr>
    </w:pPr>
    <w:r w:rsidRPr="00AB6BC4">
      <w:rPr>
        <w:rFonts w:ascii="Marianne" w:hAnsi="Marianne" w:cs="Arial"/>
        <w:b/>
        <w:color w:val="595959"/>
        <w:spacing w:val="30"/>
        <w:sz w:val="16"/>
        <w:szCs w:val="16"/>
      </w:rPr>
      <w:t>Lycée Français Blaise Pascal</w:t>
    </w:r>
  </w:p>
  <w:p w14:paraId="70A980FE" w14:textId="77777777" w:rsidR="00F87465" w:rsidRPr="00AB6BC4" w:rsidRDefault="00F87465" w:rsidP="00F87465">
    <w:pPr>
      <w:spacing w:after="0"/>
      <w:jc w:val="center"/>
      <w:rPr>
        <w:rFonts w:ascii="Marianne" w:hAnsi="Marianne" w:cs="Arial"/>
        <w:b/>
        <w:color w:val="595959"/>
        <w:spacing w:val="30"/>
        <w:sz w:val="16"/>
        <w:szCs w:val="16"/>
      </w:rPr>
    </w:pPr>
    <w:r w:rsidRPr="00AB6BC4">
      <w:rPr>
        <w:rFonts w:ascii="Marianne" w:hAnsi="Marianne" w:cs="Arial"/>
        <w:b/>
        <w:color w:val="595959"/>
        <w:spacing w:val="30"/>
        <w:sz w:val="16"/>
        <w:szCs w:val="16"/>
      </w:rPr>
      <w:t>Etablissement homologué par le Ministère de l’Education Nationale</w:t>
    </w:r>
  </w:p>
  <w:p w14:paraId="31C68FE1" w14:textId="77777777" w:rsidR="00F87465" w:rsidRPr="00AB6BC4" w:rsidRDefault="00F87465" w:rsidP="00F87465">
    <w:pPr>
      <w:spacing w:after="0"/>
      <w:jc w:val="center"/>
      <w:rPr>
        <w:rFonts w:ascii="Marianne" w:hAnsi="Marianne" w:cs="Arial"/>
        <w:b/>
        <w:color w:val="595959"/>
        <w:spacing w:val="30"/>
        <w:sz w:val="16"/>
        <w:szCs w:val="16"/>
      </w:rPr>
    </w:pPr>
    <w:r w:rsidRPr="00AB6BC4">
      <w:rPr>
        <w:rFonts w:ascii="Marianne" w:hAnsi="Marianne" w:cs="Arial"/>
        <w:b/>
        <w:color w:val="595959"/>
        <w:spacing w:val="30"/>
        <w:sz w:val="16"/>
        <w:szCs w:val="16"/>
      </w:rPr>
      <w:t>Quartier Riviera 3 – 25 BP 2257 Abidjan 25</w:t>
    </w:r>
  </w:p>
  <w:p w14:paraId="298A6B1A" w14:textId="68D44837" w:rsidR="00F87465" w:rsidRPr="0065562D" w:rsidRDefault="00F87465" w:rsidP="00F87465">
    <w:pPr>
      <w:spacing w:after="0"/>
      <w:jc w:val="center"/>
      <w:rPr>
        <w:rFonts w:ascii="Arial" w:hAnsi="Arial" w:cs="Arial"/>
        <w:b/>
        <w:color w:val="595959"/>
        <w:spacing w:val="30"/>
        <w:sz w:val="16"/>
        <w:szCs w:val="16"/>
      </w:rPr>
    </w:pPr>
    <w:r w:rsidRPr="00AB6BC4">
      <w:rPr>
        <w:rFonts w:ascii="Marianne" w:hAnsi="Marianne" w:cs="Arial"/>
        <w:b/>
        <w:color w:val="595959"/>
        <w:spacing w:val="30"/>
        <w:sz w:val="16"/>
        <w:szCs w:val="16"/>
      </w:rPr>
      <w:t xml:space="preserve">Tél. (225) 22 40 55 80 –  </w:t>
    </w:r>
    <w:hyperlink r:id="rId1" w:history="1">
      <w:r w:rsidRPr="00AB6BC4">
        <w:rPr>
          <w:rStyle w:val="Lienhypertexte"/>
          <w:rFonts w:ascii="Marianne" w:hAnsi="Marianne" w:cs="Arial"/>
          <w:b/>
          <w:color w:val="595959"/>
          <w:spacing w:val="30"/>
          <w:sz w:val="16"/>
          <w:szCs w:val="16"/>
          <w:u w:val="none"/>
        </w:rPr>
        <w:t>www.lycee-blaisepascal.com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A5731" w14:textId="77777777" w:rsidR="009C11BD" w:rsidRDefault="009C11BD" w:rsidP="0065562D">
      <w:pPr>
        <w:spacing w:after="0" w:line="240" w:lineRule="auto"/>
      </w:pPr>
      <w:r>
        <w:separator/>
      </w:r>
    </w:p>
  </w:footnote>
  <w:footnote w:type="continuationSeparator" w:id="0">
    <w:p w14:paraId="4CDFF01F" w14:textId="77777777" w:rsidR="009C11BD" w:rsidRDefault="009C11BD" w:rsidP="00655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C87A" w14:textId="77DCF128" w:rsidR="00D758E2" w:rsidRDefault="00D758E2">
    <w:pPr>
      <w:pStyle w:val="En-tte"/>
    </w:pPr>
    <w:r>
      <w:rPr>
        <w:noProof/>
      </w:rPr>
      <w:drawing>
        <wp:anchor distT="0" distB="0" distL="114300" distR="114300" simplePos="0" relativeHeight="251658240" behindDoc="0" locked="0" layoutInCell="1" allowOverlap="1" wp14:anchorId="526C3E38" wp14:editId="353A827F">
          <wp:simplePos x="0" y="0"/>
          <wp:positionH relativeFrom="column">
            <wp:posOffset>4419600</wp:posOffset>
          </wp:positionH>
          <wp:positionV relativeFrom="paragraph">
            <wp:posOffset>-114935</wp:posOffset>
          </wp:positionV>
          <wp:extent cx="1722120" cy="890270"/>
          <wp:effectExtent l="0" t="0" r="0" b="0"/>
          <wp:wrapNone/>
          <wp:docPr id="1096083991" name="Image 1096083991" descr="\\Srv-dataadm\lfbpadm\Profiles\marius.yao\Documents\Administration\Maquettes courrier\new logo\logo_AEFE_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Srv-dataadm\lfbpadm\Profiles\marius.yao\Documents\Administration\Maquettes courrier\new logo\logo_AEFE_E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2120" cy="8902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eastAsia="fr-FR"/>
      </w:rPr>
      <w:drawing>
        <wp:inline distT="0" distB="0" distL="0" distR="0" wp14:anchorId="7A0FE499" wp14:editId="4EC1A8AF">
          <wp:extent cx="2560320" cy="693420"/>
          <wp:effectExtent l="0" t="0" r="0" b="0"/>
          <wp:docPr id="864201387" name="Image 86420138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10;&#10;Description générée automatiquemen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60320" cy="693420"/>
                  </a:xfrm>
                  <a:prstGeom prst="rect">
                    <a:avLst/>
                  </a:prstGeom>
                  <a:noFill/>
                  <a:ln>
                    <a:noFill/>
                  </a:ln>
                </pic:spPr>
              </pic:pic>
            </a:graphicData>
          </a:graphic>
        </wp:inline>
      </w:drawing>
    </w:r>
    <w:r>
      <w:t xml:space="preserve">                                                                     </w:t>
    </w:r>
  </w:p>
  <w:p w14:paraId="14B9327D" w14:textId="77777777" w:rsidR="00D758E2" w:rsidRDefault="00D758E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EB8D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8CD53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BE2835"/>
    <w:multiLevelType w:val="hybridMultilevel"/>
    <w:tmpl w:val="8F5E9060"/>
    <w:lvl w:ilvl="0" w:tplc="040C0019">
      <w:start w:val="1"/>
      <w:numFmt w:val="lowerLetter"/>
      <w:lvlText w:val="%1."/>
      <w:lvlJc w:val="left"/>
      <w:pPr>
        <w:ind w:left="1434" w:hanging="360"/>
      </w:pPr>
    </w:lvl>
    <w:lvl w:ilvl="1" w:tplc="040C000B">
      <w:start w:val="1"/>
      <w:numFmt w:val="bullet"/>
      <w:lvlText w:val=""/>
      <w:lvlJc w:val="left"/>
      <w:pPr>
        <w:ind w:left="2154" w:hanging="360"/>
      </w:pPr>
      <w:rPr>
        <w:rFonts w:ascii="Wingdings" w:hAnsi="Wingdings" w:hint="default"/>
      </w:rPr>
    </w:lvl>
    <w:lvl w:ilvl="2" w:tplc="040C001B" w:tentative="1">
      <w:start w:val="1"/>
      <w:numFmt w:val="lowerRoman"/>
      <w:lvlText w:val="%3."/>
      <w:lvlJc w:val="right"/>
      <w:pPr>
        <w:ind w:left="2874" w:hanging="180"/>
      </w:pPr>
    </w:lvl>
    <w:lvl w:ilvl="3" w:tplc="040C000F" w:tentative="1">
      <w:start w:val="1"/>
      <w:numFmt w:val="decimal"/>
      <w:lvlText w:val="%4."/>
      <w:lvlJc w:val="left"/>
      <w:pPr>
        <w:ind w:left="3594" w:hanging="360"/>
      </w:pPr>
    </w:lvl>
    <w:lvl w:ilvl="4" w:tplc="040C0019" w:tentative="1">
      <w:start w:val="1"/>
      <w:numFmt w:val="lowerLetter"/>
      <w:lvlText w:val="%5."/>
      <w:lvlJc w:val="left"/>
      <w:pPr>
        <w:ind w:left="4314" w:hanging="360"/>
      </w:pPr>
    </w:lvl>
    <w:lvl w:ilvl="5" w:tplc="040C001B" w:tentative="1">
      <w:start w:val="1"/>
      <w:numFmt w:val="lowerRoman"/>
      <w:lvlText w:val="%6."/>
      <w:lvlJc w:val="right"/>
      <w:pPr>
        <w:ind w:left="5034" w:hanging="180"/>
      </w:pPr>
    </w:lvl>
    <w:lvl w:ilvl="6" w:tplc="040C000F" w:tentative="1">
      <w:start w:val="1"/>
      <w:numFmt w:val="decimal"/>
      <w:lvlText w:val="%7."/>
      <w:lvlJc w:val="left"/>
      <w:pPr>
        <w:ind w:left="5754" w:hanging="360"/>
      </w:pPr>
    </w:lvl>
    <w:lvl w:ilvl="7" w:tplc="040C0019" w:tentative="1">
      <w:start w:val="1"/>
      <w:numFmt w:val="lowerLetter"/>
      <w:lvlText w:val="%8."/>
      <w:lvlJc w:val="left"/>
      <w:pPr>
        <w:ind w:left="6474" w:hanging="360"/>
      </w:pPr>
    </w:lvl>
    <w:lvl w:ilvl="8" w:tplc="040C001B" w:tentative="1">
      <w:start w:val="1"/>
      <w:numFmt w:val="lowerRoman"/>
      <w:lvlText w:val="%9."/>
      <w:lvlJc w:val="right"/>
      <w:pPr>
        <w:ind w:left="7194" w:hanging="180"/>
      </w:pPr>
    </w:lvl>
  </w:abstractNum>
  <w:abstractNum w:abstractNumId="3" w15:restartNumberingAfterBreak="0">
    <w:nsid w:val="0DB75462"/>
    <w:multiLevelType w:val="hybridMultilevel"/>
    <w:tmpl w:val="D4DEF04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E493E74"/>
    <w:multiLevelType w:val="hybridMultilevel"/>
    <w:tmpl w:val="56102AD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15:restartNumberingAfterBreak="0">
    <w:nsid w:val="14F93860"/>
    <w:multiLevelType w:val="hybridMultilevel"/>
    <w:tmpl w:val="E5AA4E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5CE2B68"/>
    <w:multiLevelType w:val="hybridMultilevel"/>
    <w:tmpl w:val="6A384D34"/>
    <w:lvl w:ilvl="0" w:tplc="040C0001">
      <w:start w:val="1"/>
      <w:numFmt w:val="bullet"/>
      <w:lvlText w:val=""/>
      <w:lvlJc w:val="left"/>
      <w:pPr>
        <w:ind w:left="1788" w:hanging="360"/>
      </w:pPr>
      <w:rPr>
        <w:rFonts w:ascii="Symbol" w:hAnsi="Symbol" w:hint="default"/>
      </w:rPr>
    </w:lvl>
    <w:lvl w:ilvl="1" w:tplc="040C0003">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7" w15:restartNumberingAfterBreak="0">
    <w:nsid w:val="1D417040"/>
    <w:multiLevelType w:val="hybridMultilevel"/>
    <w:tmpl w:val="A5EA9A1E"/>
    <w:lvl w:ilvl="0" w:tplc="FFFFFFFF">
      <w:start w:val="1"/>
      <w:numFmt w:val="lowerLetter"/>
      <w:lvlText w:val="%1."/>
      <w:lvlJc w:val="left"/>
      <w:pPr>
        <w:ind w:left="1434" w:hanging="360"/>
      </w:pPr>
      <w:rPr>
        <w:rFonts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8" w15:restartNumberingAfterBreak="0">
    <w:nsid w:val="20F7604E"/>
    <w:multiLevelType w:val="hybridMultilevel"/>
    <w:tmpl w:val="A8682CD8"/>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B7E3749"/>
    <w:multiLevelType w:val="hybridMultilevel"/>
    <w:tmpl w:val="62E6AC44"/>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0" w15:restartNumberingAfterBreak="0">
    <w:nsid w:val="2DBB2CBC"/>
    <w:multiLevelType w:val="hybridMultilevel"/>
    <w:tmpl w:val="EB8AC98C"/>
    <w:lvl w:ilvl="0" w:tplc="25300428">
      <w:numFmt w:val="bullet"/>
      <w:lvlText w:val="-"/>
      <w:lvlJc w:val="left"/>
      <w:pPr>
        <w:ind w:left="720" w:hanging="360"/>
      </w:pPr>
      <w:rPr>
        <w:rFonts w:ascii="Marianne" w:eastAsia="Calibri" w:hAnsi="Marianne"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E610D05"/>
    <w:multiLevelType w:val="hybridMultilevel"/>
    <w:tmpl w:val="A5EA9A1E"/>
    <w:lvl w:ilvl="0" w:tplc="040C0019">
      <w:start w:val="1"/>
      <w:numFmt w:val="lowerLetter"/>
      <w:lvlText w:val="%1."/>
      <w:lvlJc w:val="left"/>
      <w:pPr>
        <w:ind w:left="1434" w:hanging="360"/>
      </w:pPr>
      <w:rPr>
        <w:rFonts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12" w15:restartNumberingAfterBreak="0">
    <w:nsid w:val="34F736C0"/>
    <w:multiLevelType w:val="hybridMultilevel"/>
    <w:tmpl w:val="E93E7386"/>
    <w:lvl w:ilvl="0" w:tplc="FFFFFFFF">
      <w:start w:val="1"/>
      <w:numFmt w:val="upp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9AC3569"/>
    <w:multiLevelType w:val="hybridMultilevel"/>
    <w:tmpl w:val="66F894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B5D228D"/>
    <w:multiLevelType w:val="hybridMultilevel"/>
    <w:tmpl w:val="C9BCB870"/>
    <w:lvl w:ilvl="0" w:tplc="040C000F">
      <w:start w:val="1"/>
      <w:numFmt w:val="decimal"/>
      <w:lvlText w:val="%1."/>
      <w:lvlJc w:val="left"/>
      <w:pPr>
        <w:ind w:left="756" w:hanging="360"/>
      </w:pPr>
    </w:lvl>
    <w:lvl w:ilvl="1" w:tplc="040C0019" w:tentative="1">
      <w:start w:val="1"/>
      <w:numFmt w:val="lowerLetter"/>
      <w:lvlText w:val="%2."/>
      <w:lvlJc w:val="left"/>
      <w:pPr>
        <w:ind w:left="1476" w:hanging="360"/>
      </w:pPr>
    </w:lvl>
    <w:lvl w:ilvl="2" w:tplc="040C001B" w:tentative="1">
      <w:start w:val="1"/>
      <w:numFmt w:val="lowerRoman"/>
      <w:lvlText w:val="%3."/>
      <w:lvlJc w:val="right"/>
      <w:pPr>
        <w:ind w:left="2196" w:hanging="180"/>
      </w:pPr>
    </w:lvl>
    <w:lvl w:ilvl="3" w:tplc="040C000F" w:tentative="1">
      <w:start w:val="1"/>
      <w:numFmt w:val="decimal"/>
      <w:lvlText w:val="%4."/>
      <w:lvlJc w:val="left"/>
      <w:pPr>
        <w:ind w:left="2916" w:hanging="360"/>
      </w:pPr>
    </w:lvl>
    <w:lvl w:ilvl="4" w:tplc="040C0019" w:tentative="1">
      <w:start w:val="1"/>
      <w:numFmt w:val="lowerLetter"/>
      <w:lvlText w:val="%5."/>
      <w:lvlJc w:val="left"/>
      <w:pPr>
        <w:ind w:left="3636" w:hanging="360"/>
      </w:pPr>
    </w:lvl>
    <w:lvl w:ilvl="5" w:tplc="040C001B" w:tentative="1">
      <w:start w:val="1"/>
      <w:numFmt w:val="lowerRoman"/>
      <w:lvlText w:val="%6."/>
      <w:lvlJc w:val="right"/>
      <w:pPr>
        <w:ind w:left="4356" w:hanging="180"/>
      </w:pPr>
    </w:lvl>
    <w:lvl w:ilvl="6" w:tplc="040C000F" w:tentative="1">
      <w:start w:val="1"/>
      <w:numFmt w:val="decimal"/>
      <w:lvlText w:val="%7."/>
      <w:lvlJc w:val="left"/>
      <w:pPr>
        <w:ind w:left="5076" w:hanging="360"/>
      </w:pPr>
    </w:lvl>
    <w:lvl w:ilvl="7" w:tplc="040C0019" w:tentative="1">
      <w:start w:val="1"/>
      <w:numFmt w:val="lowerLetter"/>
      <w:lvlText w:val="%8."/>
      <w:lvlJc w:val="left"/>
      <w:pPr>
        <w:ind w:left="5796" w:hanging="360"/>
      </w:pPr>
    </w:lvl>
    <w:lvl w:ilvl="8" w:tplc="040C001B" w:tentative="1">
      <w:start w:val="1"/>
      <w:numFmt w:val="lowerRoman"/>
      <w:lvlText w:val="%9."/>
      <w:lvlJc w:val="right"/>
      <w:pPr>
        <w:ind w:left="6516" w:hanging="180"/>
      </w:pPr>
    </w:lvl>
  </w:abstractNum>
  <w:abstractNum w:abstractNumId="15" w15:restartNumberingAfterBreak="0">
    <w:nsid w:val="413E33B8"/>
    <w:multiLevelType w:val="hybridMultilevel"/>
    <w:tmpl w:val="6728EC20"/>
    <w:lvl w:ilvl="0" w:tplc="040C0019">
      <w:start w:val="1"/>
      <w:numFmt w:val="lowerLetter"/>
      <w:lvlText w:val="%1."/>
      <w:lvlJc w:val="left"/>
      <w:pPr>
        <w:ind w:left="1434" w:hanging="360"/>
      </w:pPr>
      <w:rPr>
        <w:rFonts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16" w15:restartNumberingAfterBreak="0">
    <w:nsid w:val="41E66165"/>
    <w:multiLevelType w:val="hybridMultilevel"/>
    <w:tmpl w:val="EBC80006"/>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2BBAE352">
      <w:start w:val="2"/>
      <w:numFmt w:val="bullet"/>
      <w:lvlText w:val="-"/>
      <w:lvlJc w:val="left"/>
      <w:pPr>
        <w:ind w:left="2508" w:hanging="360"/>
      </w:pPr>
      <w:rPr>
        <w:rFonts w:ascii="Marianne Medium" w:eastAsia="Calibri" w:hAnsi="Marianne Medium" w:cs="Arial"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7" w15:restartNumberingAfterBreak="0">
    <w:nsid w:val="44065433"/>
    <w:multiLevelType w:val="hybridMultilevel"/>
    <w:tmpl w:val="CD8E370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77064B7"/>
    <w:multiLevelType w:val="hybridMultilevel"/>
    <w:tmpl w:val="170C894E"/>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49091582"/>
    <w:multiLevelType w:val="multilevel"/>
    <w:tmpl w:val="A8DA5EFC"/>
    <w:lvl w:ilvl="0">
      <w:start w:val="1"/>
      <w:numFmt w:val="bullet"/>
      <w:lvlText w:val=""/>
      <w:lvlJc w:val="left"/>
      <w:pPr>
        <w:tabs>
          <w:tab w:val="num" w:pos="1908"/>
        </w:tabs>
        <w:ind w:left="1908" w:hanging="360"/>
      </w:pPr>
      <w:rPr>
        <w:rFonts w:ascii="Wingdings" w:hAnsi="Wingdings" w:hint="default"/>
        <w:sz w:val="20"/>
      </w:rPr>
    </w:lvl>
    <w:lvl w:ilvl="1">
      <w:start w:val="1"/>
      <w:numFmt w:val="bullet"/>
      <w:lvlText w:val="o"/>
      <w:lvlJc w:val="left"/>
      <w:pPr>
        <w:tabs>
          <w:tab w:val="num" w:pos="2628"/>
        </w:tabs>
        <w:ind w:left="2628" w:hanging="360"/>
      </w:pPr>
      <w:rPr>
        <w:rFonts w:ascii="Courier New" w:hAnsi="Courier New" w:hint="default"/>
        <w:sz w:val="20"/>
      </w:rPr>
    </w:lvl>
    <w:lvl w:ilvl="2">
      <w:start w:val="1"/>
      <w:numFmt w:val="bullet"/>
      <w:lvlText w:val=""/>
      <w:lvlJc w:val="left"/>
      <w:pPr>
        <w:tabs>
          <w:tab w:val="num" w:pos="3348"/>
        </w:tabs>
        <w:ind w:left="3348" w:hanging="360"/>
      </w:pPr>
      <w:rPr>
        <w:rFonts w:ascii="Wingdings" w:hAnsi="Wingdings" w:hint="default"/>
        <w:sz w:val="20"/>
      </w:rPr>
    </w:lvl>
    <w:lvl w:ilvl="3" w:tentative="1">
      <w:start w:val="1"/>
      <w:numFmt w:val="bullet"/>
      <w:lvlText w:val=""/>
      <w:lvlJc w:val="left"/>
      <w:pPr>
        <w:tabs>
          <w:tab w:val="num" w:pos="4068"/>
        </w:tabs>
        <w:ind w:left="4068" w:hanging="360"/>
      </w:pPr>
      <w:rPr>
        <w:rFonts w:ascii="Wingdings" w:hAnsi="Wingdings" w:hint="default"/>
        <w:sz w:val="20"/>
      </w:rPr>
    </w:lvl>
    <w:lvl w:ilvl="4" w:tentative="1">
      <w:start w:val="1"/>
      <w:numFmt w:val="bullet"/>
      <w:lvlText w:val=""/>
      <w:lvlJc w:val="left"/>
      <w:pPr>
        <w:tabs>
          <w:tab w:val="num" w:pos="4788"/>
        </w:tabs>
        <w:ind w:left="4788" w:hanging="360"/>
      </w:pPr>
      <w:rPr>
        <w:rFonts w:ascii="Wingdings" w:hAnsi="Wingdings" w:hint="default"/>
        <w:sz w:val="20"/>
      </w:rPr>
    </w:lvl>
    <w:lvl w:ilvl="5" w:tentative="1">
      <w:start w:val="1"/>
      <w:numFmt w:val="bullet"/>
      <w:lvlText w:val=""/>
      <w:lvlJc w:val="left"/>
      <w:pPr>
        <w:tabs>
          <w:tab w:val="num" w:pos="5508"/>
        </w:tabs>
        <w:ind w:left="5508" w:hanging="360"/>
      </w:pPr>
      <w:rPr>
        <w:rFonts w:ascii="Wingdings" w:hAnsi="Wingdings" w:hint="default"/>
        <w:sz w:val="20"/>
      </w:rPr>
    </w:lvl>
    <w:lvl w:ilvl="6" w:tentative="1">
      <w:start w:val="1"/>
      <w:numFmt w:val="bullet"/>
      <w:lvlText w:val=""/>
      <w:lvlJc w:val="left"/>
      <w:pPr>
        <w:tabs>
          <w:tab w:val="num" w:pos="6228"/>
        </w:tabs>
        <w:ind w:left="6228" w:hanging="360"/>
      </w:pPr>
      <w:rPr>
        <w:rFonts w:ascii="Wingdings" w:hAnsi="Wingdings" w:hint="default"/>
        <w:sz w:val="20"/>
      </w:rPr>
    </w:lvl>
    <w:lvl w:ilvl="7" w:tentative="1">
      <w:start w:val="1"/>
      <w:numFmt w:val="bullet"/>
      <w:lvlText w:val=""/>
      <w:lvlJc w:val="left"/>
      <w:pPr>
        <w:tabs>
          <w:tab w:val="num" w:pos="6948"/>
        </w:tabs>
        <w:ind w:left="6948" w:hanging="360"/>
      </w:pPr>
      <w:rPr>
        <w:rFonts w:ascii="Wingdings" w:hAnsi="Wingdings" w:hint="default"/>
        <w:sz w:val="20"/>
      </w:rPr>
    </w:lvl>
    <w:lvl w:ilvl="8" w:tentative="1">
      <w:start w:val="1"/>
      <w:numFmt w:val="bullet"/>
      <w:lvlText w:val=""/>
      <w:lvlJc w:val="left"/>
      <w:pPr>
        <w:tabs>
          <w:tab w:val="num" w:pos="7668"/>
        </w:tabs>
        <w:ind w:left="7668" w:hanging="360"/>
      </w:pPr>
      <w:rPr>
        <w:rFonts w:ascii="Wingdings" w:hAnsi="Wingdings" w:hint="default"/>
        <w:sz w:val="20"/>
      </w:rPr>
    </w:lvl>
  </w:abstractNum>
  <w:abstractNum w:abstractNumId="20" w15:restartNumberingAfterBreak="0">
    <w:nsid w:val="4ABE1F0B"/>
    <w:multiLevelType w:val="hybridMultilevel"/>
    <w:tmpl w:val="E8AA7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B6F2D47"/>
    <w:multiLevelType w:val="hybridMultilevel"/>
    <w:tmpl w:val="772EAD96"/>
    <w:lvl w:ilvl="0" w:tplc="040C0001">
      <w:start w:val="1"/>
      <w:numFmt w:val="bullet"/>
      <w:lvlText w:val=""/>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2" w15:restartNumberingAfterBreak="0">
    <w:nsid w:val="55F733D1"/>
    <w:multiLevelType w:val="hybridMultilevel"/>
    <w:tmpl w:val="CB02907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15:restartNumberingAfterBreak="0">
    <w:nsid w:val="562A5E9B"/>
    <w:multiLevelType w:val="hybridMultilevel"/>
    <w:tmpl w:val="18386236"/>
    <w:lvl w:ilvl="0" w:tplc="040C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4" w15:restartNumberingAfterBreak="0">
    <w:nsid w:val="569A2B6C"/>
    <w:multiLevelType w:val="hybridMultilevel"/>
    <w:tmpl w:val="33EE8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97C3B11"/>
    <w:multiLevelType w:val="hybridMultilevel"/>
    <w:tmpl w:val="7B304F56"/>
    <w:lvl w:ilvl="0" w:tplc="040C0001">
      <w:start w:val="1"/>
      <w:numFmt w:val="bullet"/>
      <w:lvlText w:val=""/>
      <w:lvlJc w:val="left"/>
      <w:pPr>
        <w:ind w:left="1114" w:hanging="360"/>
      </w:pPr>
      <w:rPr>
        <w:rFonts w:ascii="Symbol" w:hAnsi="Symbol" w:hint="default"/>
      </w:rPr>
    </w:lvl>
    <w:lvl w:ilvl="1" w:tplc="040C0003">
      <w:start w:val="1"/>
      <w:numFmt w:val="bullet"/>
      <w:lvlText w:val="o"/>
      <w:lvlJc w:val="left"/>
      <w:pPr>
        <w:ind w:left="1834" w:hanging="360"/>
      </w:pPr>
      <w:rPr>
        <w:rFonts w:ascii="Courier New" w:hAnsi="Courier New" w:cs="Courier New" w:hint="default"/>
      </w:rPr>
    </w:lvl>
    <w:lvl w:ilvl="2" w:tplc="040C0005" w:tentative="1">
      <w:start w:val="1"/>
      <w:numFmt w:val="bullet"/>
      <w:lvlText w:val=""/>
      <w:lvlJc w:val="left"/>
      <w:pPr>
        <w:ind w:left="2554" w:hanging="360"/>
      </w:pPr>
      <w:rPr>
        <w:rFonts w:ascii="Wingdings" w:hAnsi="Wingdings" w:hint="default"/>
      </w:rPr>
    </w:lvl>
    <w:lvl w:ilvl="3" w:tplc="040C0001" w:tentative="1">
      <w:start w:val="1"/>
      <w:numFmt w:val="bullet"/>
      <w:lvlText w:val=""/>
      <w:lvlJc w:val="left"/>
      <w:pPr>
        <w:ind w:left="3274" w:hanging="360"/>
      </w:pPr>
      <w:rPr>
        <w:rFonts w:ascii="Symbol" w:hAnsi="Symbol" w:hint="default"/>
      </w:rPr>
    </w:lvl>
    <w:lvl w:ilvl="4" w:tplc="040C0003" w:tentative="1">
      <w:start w:val="1"/>
      <w:numFmt w:val="bullet"/>
      <w:lvlText w:val="o"/>
      <w:lvlJc w:val="left"/>
      <w:pPr>
        <w:ind w:left="3994" w:hanging="360"/>
      </w:pPr>
      <w:rPr>
        <w:rFonts w:ascii="Courier New" w:hAnsi="Courier New" w:cs="Courier New" w:hint="default"/>
      </w:rPr>
    </w:lvl>
    <w:lvl w:ilvl="5" w:tplc="040C0005" w:tentative="1">
      <w:start w:val="1"/>
      <w:numFmt w:val="bullet"/>
      <w:lvlText w:val=""/>
      <w:lvlJc w:val="left"/>
      <w:pPr>
        <w:ind w:left="4714" w:hanging="360"/>
      </w:pPr>
      <w:rPr>
        <w:rFonts w:ascii="Wingdings" w:hAnsi="Wingdings" w:hint="default"/>
      </w:rPr>
    </w:lvl>
    <w:lvl w:ilvl="6" w:tplc="040C0001" w:tentative="1">
      <w:start w:val="1"/>
      <w:numFmt w:val="bullet"/>
      <w:lvlText w:val=""/>
      <w:lvlJc w:val="left"/>
      <w:pPr>
        <w:ind w:left="5434" w:hanging="360"/>
      </w:pPr>
      <w:rPr>
        <w:rFonts w:ascii="Symbol" w:hAnsi="Symbol" w:hint="default"/>
      </w:rPr>
    </w:lvl>
    <w:lvl w:ilvl="7" w:tplc="040C0003" w:tentative="1">
      <w:start w:val="1"/>
      <w:numFmt w:val="bullet"/>
      <w:lvlText w:val="o"/>
      <w:lvlJc w:val="left"/>
      <w:pPr>
        <w:ind w:left="6154" w:hanging="360"/>
      </w:pPr>
      <w:rPr>
        <w:rFonts w:ascii="Courier New" w:hAnsi="Courier New" w:cs="Courier New" w:hint="default"/>
      </w:rPr>
    </w:lvl>
    <w:lvl w:ilvl="8" w:tplc="040C0005" w:tentative="1">
      <w:start w:val="1"/>
      <w:numFmt w:val="bullet"/>
      <w:lvlText w:val=""/>
      <w:lvlJc w:val="left"/>
      <w:pPr>
        <w:ind w:left="6874" w:hanging="360"/>
      </w:pPr>
      <w:rPr>
        <w:rFonts w:ascii="Wingdings" w:hAnsi="Wingdings" w:hint="default"/>
      </w:rPr>
    </w:lvl>
  </w:abstractNum>
  <w:abstractNum w:abstractNumId="26" w15:restartNumberingAfterBreak="0">
    <w:nsid w:val="5EA3654B"/>
    <w:multiLevelType w:val="hybridMultilevel"/>
    <w:tmpl w:val="3C4ED0F6"/>
    <w:lvl w:ilvl="0" w:tplc="040C0015">
      <w:start w:val="1"/>
      <w:numFmt w:val="upperLetter"/>
      <w:lvlText w:val="%1."/>
      <w:lvlJc w:val="left"/>
      <w:pPr>
        <w:ind w:left="1425" w:hanging="360"/>
      </w:pPr>
      <w:rPr>
        <w:rFonts w:hint="default"/>
      </w:rPr>
    </w:lvl>
    <w:lvl w:ilvl="1" w:tplc="FFFFFFFF">
      <w:start w:val="1"/>
      <w:numFmt w:val="bullet"/>
      <w:lvlText w:val="o"/>
      <w:lvlJc w:val="left"/>
      <w:pPr>
        <w:ind w:left="2145" w:hanging="360"/>
      </w:pPr>
      <w:rPr>
        <w:rFonts w:ascii="Courier New" w:hAnsi="Courier New"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27" w15:restartNumberingAfterBreak="0">
    <w:nsid w:val="60A44244"/>
    <w:multiLevelType w:val="hybridMultilevel"/>
    <w:tmpl w:val="C36819A8"/>
    <w:lvl w:ilvl="0" w:tplc="FFFFFFFF">
      <w:start w:val="1"/>
      <w:numFmt w:val="lowerLetter"/>
      <w:lvlText w:val="%1."/>
      <w:lvlJc w:val="left"/>
      <w:pPr>
        <w:ind w:left="2190" w:hanging="360"/>
      </w:pPr>
      <w:rPr>
        <w:rFonts w:hint="default"/>
      </w:rPr>
    </w:lvl>
    <w:lvl w:ilvl="1" w:tplc="040C0019" w:tentative="1">
      <w:start w:val="1"/>
      <w:numFmt w:val="lowerLetter"/>
      <w:lvlText w:val="%2."/>
      <w:lvlJc w:val="left"/>
      <w:pPr>
        <w:ind w:left="2196" w:hanging="360"/>
      </w:pPr>
    </w:lvl>
    <w:lvl w:ilvl="2" w:tplc="040C001B" w:tentative="1">
      <w:start w:val="1"/>
      <w:numFmt w:val="lowerRoman"/>
      <w:lvlText w:val="%3."/>
      <w:lvlJc w:val="right"/>
      <w:pPr>
        <w:ind w:left="2916" w:hanging="180"/>
      </w:pPr>
    </w:lvl>
    <w:lvl w:ilvl="3" w:tplc="040C000F" w:tentative="1">
      <w:start w:val="1"/>
      <w:numFmt w:val="decimal"/>
      <w:lvlText w:val="%4."/>
      <w:lvlJc w:val="left"/>
      <w:pPr>
        <w:ind w:left="3636" w:hanging="360"/>
      </w:pPr>
    </w:lvl>
    <w:lvl w:ilvl="4" w:tplc="040C0019" w:tentative="1">
      <w:start w:val="1"/>
      <w:numFmt w:val="lowerLetter"/>
      <w:lvlText w:val="%5."/>
      <w:lvlJc w:val="left"/>
      <w:pPr>
        <w:ind w:left="4356" w:hanging="360"/>
      </w:pPr>
    </w:lvl>
    <w:lvl w:ilvl="5" w:tplc="040C001B" w:tentative="1">
      <w:start w:val="1"/>
      <w:numFmt w:val="lowerRoman"/>
      <w:lvlText w:val="%6."/>
      <w:lvlJc w:val="right"/>
      <w:pPr>
        <w:ind w:left="5076" w:hanging="180"/>
      </w:pPr>
    </w:lvl>
    <w:lvl w:ilvl="6" w:tplc="040C000F" w:tentative="1">
      <w:start w:val="1"/>
      <w:numFmt w:val="decimal"/>
      <w:lvlText w:val="%7."/>
      <w:lvlJc w:val="left"/>
      <w:pPr>
        <w:ind w:left="5796" w:hanging="360"/>
      </w:pPr>
    </w:lvl>
    <w:lvl w:ilvl="7" w:tplc="040C0019" w:tentative="1">
      <w:start w:val="1"/>
      <w:numFmt w:val="lowerLetter"/>
      <w:lvlText w:val="%8."/>
      <w:lvlJc w:val="left"/>
      <w:pPr>
        <w:ind w:left="6516" w:hanging="360"/>
      </w:pPr>
    </w:lvl>
    <w:lvl w:ilvl="8" w:tplc="040C001B" w:tentative="1">
      <w:start w:val="1"/>
      <w:numFmt w:val="lowerRoman"/>
      <w:lvlText w:val="%9."/>
      <w:lvlJc w:val="right"/>
      <w:pPr>
        <w:ind w:left="7236" w:hanging="180"/>
      </w:pPr>
    </w:lvl>
  </w:abstractNum>
  <w:abstractNum w:abstractNumId="28" w15:restartNumberingAfterBreak="0">
    <w:nsid w:val="650B3395"/>
    <w:multiLevelType w:val="hybridMultilevel"/>
    <w:tmpl w:val="62DC23A4"/>
    <w:lvl w:ilvl="0" w:tplc="FFFFFFFF">
      <w:start w:val="1"/>
      <w:numFmt w:val="lowerLetter"/>
      <w:lvlText w:val="%1."/>
      <w:lvlJc w:val="left"/>
      <w:pPr>
        <w:ind w:left="1080" w:hanging="360"/>
      </w:pPr>
    </w:lvl>
    <w:lvl w:ilvl="1" w:tplc="040C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663667FC"/>
    <w:multiLevelType w:val="hybridMultilevel"/>
    <w:tmpl w:val="D436B126"/>
    <w:lvl w:ilvl="0" w:tplc="FFFFFFFF">
      <w:start w:val="1"/>
      <w:numFmt w:val="lowerLetter"/>
      <w:lvlText w:val="%1."/>
      <w:lvlJc w:val="left"/>
      <w:pPr>
        <w:ind w:left="1080" w:hanging="360"/>
      </w:pPr>
    </w:lvl>
    <w:lvl w:ilvl="1" w:tplc="040C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701504E"/>
    <w:multiLevelType w:val="hybridMultilevel"/>
    <w:tmpl w:val="32147B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83E5224"/>
    <w:multiLevelType w:val="hybridMultilevel"/>
    <w:tmpl w:val="A41416AC"/>
    <w:lvl w:ilvl="0" w:tplc="040C0001">
      <w:start w:val="1"/>
      <w:numFmt w:val="bullet"/>
      <w:lvlText w:val=""/>
      <w:lvlJc w:val="left"/>
      <w:pPr>
        <w:ind w:left="1776" w:hanging="360"/>
      </w:pPr>
      <w:rPr>
        <w:rFonts w:ascii="Symbol" w:hAnsi="Symbol" w:hint="default"/>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32" w15:restartNumberingAfterBreak="0">
    <w:nsid w:val="68F8336C"/>
    <w:multiLevelType w:val="hybridMultilevel"/>
    <w:tmpl w:val="08D88540"/>
    <w:lvl w:ilvl="0" w:tplc="3C6C5DEE">
      <w:start w:val="20"/>
      <w:numFmt w:val="bullet"/>
      <w:lvlText w:val="-"/>
      <w:lvlJc w:val="left"/>
      <w:pPr>
        <w:ind w:left="1068" w:hanging="360"/>
      </w:pPr>
      <w:rPr>
        <w:rFonts w:ascii="Marianne Medium" w:eastAsiaTheme="minorHAnsi" w:hAnsi="Marianne Medium" w:cs="Calibr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3" w15:restartNumberingAfterBreak="0">
    <w:nsid w:val="70761BBC"/>
    <w:multiLevelType w:val="hybridMultilevel"/>
    <w:tmpl w:val="6D0A864A"/>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4" w15:restartNumberingAfterBreak="0">
    <w:nsid w:val="7655775E"/>
    <w:multiLevelType w:val="hybridMultilevel"/>
    <w:tmpl w:val="170C894E"/>
    <w:lvl w:ilvl="0" w:tplc="040C0019">
      <w:start w:val="1"/>
      <w:numFmt w:val="lowerLetter"/>
      <w:lvlText w:val="%1."/>
      <w:lvlJc w:val="left"/>
      <w:pPr>
        <w:ind w:left="2136" w:hanging="360"/>
      </w:pPr>
      <w:rPr>
        <w:rFont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5" w15:restartNumberingAfterBreak="0">
    <w:nsid w:val="7AC35782"/>
    <w:multiLevelType w:val="multilevel"/>
    <w:tmpl w:val="CE567364"/>
    <w:lvl w:ilvl="0">
      <w:start w:val="1"/>
      <w:numFmt w:val="bullet"/>
      <w:lvlText w:val=""/>
      <w:lvlJc w:val="left"/>
      <w:pPr>
        <w:tabs>
          <w:tab w:val="num" w:pos="1776"/>
        </w:tabs>
        <w:ind w:left="1776" w:hanging="360"/>
      </w:pPr>
      <w:rPr>
        <w:rFonts w:ascii="Symbol" w:hAnsi="Symbol" w:hint="default"/>
        <w:sz w:val="20"/>
      </w:rPr>
    </w:lvl>
    <w:lvl w:ilvl="1">
      <w:start w:val="1"/>
      <w:numFmt w:val="bullet"/>
      <w:lvlText w:val="o"/>
      <w:lvlJc w:val="left"/>
      <w:pPr>
        <w:tabs>
          <w:tab w:val="num" w:pos="2496"/>
        </w:tabs>
        <w:ind w:left="2496" w:hanging="360"/>
      </w:pPr>
      <w:rPr>
        <w:rFonts w:ascii="Courier New" w:hAnsi="Courier New" w:hint="default"/>
        <w:sz w:val="20"/>
      </w:rPr>
    </w:lvl>
    <w:lvl w:ilvl="2">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36" w15:restartNumberingAfterBreak="0">
    <w:nsid w:val="7E82157D"/>
    <w:multiLevelType w:val="hybridMultilevel"/>
    <w:tmpl w:val="28C44DFA"/>
    <w:lvl w:ilvl="0" w:tplc="040C0019">
      <w:start w:val="1"/>
      <w:numFmt w:val="lowerLetter"/>
      <w:lvlText w:val="%1."/>
      <w:lvlJc w:val="left"/>
      <w:pPr>
        <w:ind w:left="1080" w:hanging="360"/>
      </w:p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7" w15:restartNumberingAfterBreak="0">
    <w:nsid w:val="7EE860D5"/>
    <w:multiLevelType w:val="hybridMultilevel"/>
    <w:tmpl w:val="442A7CFC"/>
    <w:lvl w:ilvl="0" w:tplc="040C0013">
      <w:start w:val="1"/>
      <w:numFmt w:val="upperRoman"/>
      <w:lvlText w:val="%1."/>
      <w:lvlJc w:val="right"/>
      <w:pPr>
        <w:ind w:left="-1764" w:hanging="360"/>
      </w:pPr>
      <w:rPr>
        <w:rFonts w:hint="default"/>
      </w:rPr>
    </w:lvl>
    <w:lvl w:ilvl="1" w:tplc="04090019">
      <w:start w:val="1"/>
      <w:numFmt w:val="lowerLetter"/>
      <w:lvlText w:val="%2."/>
      <w:lvlJc w:val="left"/>
      <w:pPr>
        <w:ind w:left="-1044" w:hanging="360"/>
      </w:pPr>
    </w:lvl>
    <w:lvl w:ilvl="2" w:tplc="0409001B">
      <w:start w:val="1"/>
      <w:numFmt w:val="lowerRoman"/>
      <w:lvlText w:val="%3."/>
      <w:lvlJc w:val="right"/>
      <w:pPr>
        <w:ind w:left="-324" w:hanging="180"/>
      </w:pPr>
    </w:lvl>
    <w:lvl w:ilvl="3" w:tplc="040C0015">
      <w:start w:val="1"/>
      <w:numFmt w:val="upperLetter"/>
      <w:lvlText w:val="%4."/>
      <w:lvlJc w:val="left"/>
      <w:pPr>
        <w:ind w:left="396" w:hanging="360"/>
      </w:pPr>
    </w:lvl>
    <w:lvl w:ilvl="4" w:tplc="04090019" w:tentative="1">
      <w:start w:val="1"/>
      <w:numFmt w:val="lowerLetter"/>
      <w:lvlText w:val="%5."/>
      <w:lvlJc w:val="left"/>
      <w:pPr>
        <w:ind w:left="1116" w:hanging="360"/>
      </w:pPr>
    </w:lvl>
    <w:lvl w:ilvl="5" w:tplc="0409001B" w:tentative="1">
      <w:start w:val="1"/>
      <w:numFmt w:val="lowerRoman"/>
      <w:lvlText w:val="%6."/>
      <w:lvlJc w:val="right"/>
      <w:pPr>
        <w:ind w:left="1836" w:hanging="180"/>
      </w:pPr>
    </w:lvl>
    <w:lvl w:ilvl="6" w:tplc="0409000F" w:tentative="1">
      <w:start w:val="1"/>
      <w:numFmt w:val="decimal"/>
      <w:lvlText w:val="%7."/>
      <w:lvlJc w:val="left"/>
      <w:pPr>
        <w:ind w:left="2556" w:hanging="360"/>
      </w:pPr>
    </w:lvl>
    <w:lvl w:ilvl="7" w:tplc="04090019" w:tentative="1">
      <w:start w:val="1"/>
      <w:numFmt w:val="lowerLetter"/>
      <w:lvlText w:val="%8."/>
      <w:lvlJc w:val="left"/>
      <w:pPr>
        <w:ind w:left="3276" w:hanging="360"/>
      </w:pPr>
    </w:lvl>
    <w:lvl w:ilvl="8" w:tplc="0409001B" w:tentative="1">
      <w:start w:val="1"/>
      <w:numFmt w:val="lowerRoman"/>
      <w:lvlText w:val="%9."/>
      <w:lvlJc w:val="right"/>
      <w:pPr>
        <w:ind w:left="3996" w:hanging="180"/>
      </w:pPr>
    </w:lvl>
  </w:abstractNum>
  <w:abstractNum w:abstractNumId="38" w15:restartNumberingAfterBreak="0">
    <w:nsid w:val="7FA4382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262902">
    <w:abstractNumId w:val="37"/>
  </w:num>
  <w:num w:numId="2" w16cid:durableId="440611224">
    <w:abstractNumId w:val="16"/>
  </w:num>
  <w:num w:numId="3" w16cid:durableId="224878115">
    <w:abstractNumId w:val="14"/>
  </w:num>
  <w:num w:numId="4" w16cid:durableId="745876965">
    <w:abstractNumId w:val="22"/>
  </w:num>
  <w:num w:numId="5" w16cid:durableId="163667819">
    <w:abstractNumId w:val="25"/>
  </w:num>
  <w:num w:numId="6" w16cid:durableId="1573923776">
    <w:abstractNumId w:val="3"/>
  </w:num>
  <w:num w:numId="7" w16cid:durableId="1218665722">
    <w:abstractNumId w:val="13"/>
  </w:num>
  <w:num w:numId="8" w16cid:durableId="780104079">
    <w:abstractNumId w:val="17"/>
  </w:num>
  <w:num w:numId="9" w16cid:durableId="1592397777">
    <w:abstractNumId w:val="30"/>
  </w:num>
  <w:num w:numId="10" w16cid:durableId="409157497">
    <w:abstractNumId w:val="20"/>
  </w:num>
  <w:num w:numId="11" w16cid:durableId="1857621252">
    <w:abstractNumId w:val="4"/>
  </w:num>
  <w:num w:numId="12" w16cid:durableId="1550267358">
    <w:abstractNumId w:val="10"/>
  </w:num>
  <w:num w:numId="13" w16cid:durableId="1560358351">
    <w:abstractNumId w:val="32"/>
  </w:num>
  <w:num w:numId="14" w16cid:durableId="534003524">
    <w:abstractNumId w:val="12"/>
  </w:num>
  <w:num w:numId="15" w16cid:durableId="1702897038">
    <w:abstractNumId w:val="31"/>
  </w:num>
  <w:num w:numId="16" w16cid:durableId="883563748">
    <w:abstractNumId w:val="26"/>
  </w:num>
  <w:num w:numId="17" w16cid:durableId="600332961">
    <w:abstractNumId w:val="23"/>
  </w:num>
  <w:num w:numId="18" w16cid:durableId="673458645">
    <w:abstractNumId w:val="5"/>
  </w:num>
  <w:num w:numId="19" w16cid:durableId="74204935">
    <w:abstractNumId w:val="8"/>
  </w:num>
  <w:num w:numId="20" w16cid:durableId="1771122673">
    <w:abstractNumId w:val="34"/>
  </w:num>
  <w:num w:numId="21" w16cid:durableId="944119239">
    <w:abstractNumId w:val="6"/>
  </w:num>
  <w:num w:numId="22" w16cid:durableId="1093890438">
    <w:abstractNumId w:val="36"/>
  </w:num>
  <w:num w:numId="23" w16cid:durableId="2111657894">
    <w:abstractNumId w:val="18"/>
  </w:num>
  <w:num w:numId="24" w16cid:durableId="1938902990">
    <w:abstractNumId w:val="29"/>
  </w:num>
  <w:num w:numId="25" w16cid:durableId="307981420">
    <w:abstractNumId w:val="28"/>
  </w:num>
  <w:num w:numId="26" w16cid:durableId="1298990011">
    <w:abstractNumId w:val="21"/>
  </w:num>
  <w:num w:numId="27" w16cid:durableId="1542353071">
    <w:abstractNumId w:val="15"/>
  </w:num>
  <w:num w:numId="28" w16cid:durableId="991249026">
    <w:abstractNumId w:val="9"/>
  </w:num>
  <w:num w:numId="29" w16cid:durableId="756367145">
    <w:abstractNumId w:val="11"/>
  </w:num>
  <w:num w:numId="30" w16cid:durableId="289165263">
    <w:abstractNumId w:val="7"/>
  </w:num>
  <w:num w:numId="31" w16cid:durableId="466750262">
    <w:abstractNumId w:val="35"/>
  </w:num>
  <w:num w:numId="32" w16cid:durableId="726145557">
    <w:abstractNumId w:val="27"/>
  </w:num>
  <w:num w:numId="33" w16cid:durableId="869999244">
    <w:abstractNumId w:val="2"/>
  </w:num>
  <w:num w:numId="34" w16cid:durableId="1368800491">
    <w:abstractNumId w:val="19"/>
  </w:num>
  <w:num w:numId="35" w16cid:durableId="2129664483">
    <w:abstractNumId w:val="24"/>
  </w:num>
  <w:num w:numId="36" w16cid:durableId="1461219424">
    <w:abstractNumId w:val="33"/>
  </w:num>
  <w:num w:numId="37" w16cid:durableId="2131706403">
    <w:abstractNumId w:val="1"/>
  </w:num>
  <w:num w:numId="38" w16cid:durableId="472408614">
    <w:abstractNumId w:val="38"/>
  </w:num>
  <w:num w:numId="39" w16cid:durableId="45301494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C0E"/>
    <w:rsid w:val="000050F8"/>
    <w:rsid w:val="0000676B"/>
    <w:rsid w:val="00015167"/>
    <w:rsid w:val="00022CEF"/>
    <w:rsid w:val="00025292"/>
    <w:rsid w:val="00032F2A"/>
    <w:rsid w:val="00033099"/>
    <w:rsid w:val="000341C2"/>
    <w:rsid w:val="00041E1E"/>
    <w:rsid w:val="0004488A"/>
    <w:rsid w:val="000450D6"/>
    <w:rsid w:val="000510D3"/>
    <w:rsid w:val="00061FB0"/>
    <w:rsid w:val="000759BB"/>
    <w:rsid w:val="0009198A"/>
    <w:rsid w:val="0009453F"/>
    <w:rsid w:val="000A3CDB"/>
    <w:rsid w:val="000A5EED"/>
    <w:rsid w:val="000B049F"/>
    <w:rsid w:val="000B22E3"/>
    <w:rsid w:val="000C2BAB"/>
    <w:rsid w:val="000D651F"/>
    <w:rsid w:val="000D694C"/>
    <w:rsid w:val="000D6E32"/>
    <w:rsid w:val="000E16FC"/>
    <w:rsid w:val="000E5489"/>
    <w:rsid w:val="000F4E03"/>
    <w:rsid w:val="00104B8A"/>
    <w:rsid w:val="0011205A"/>
    <w:rsid w:val="001126E0"/>
    <w:rsid w:val="00113A49"/>
    <w:rsid w:val="00113D26"/>
    <w:rsid w:val="00126F02"/>
    <w:rsid w:val="0013226B"/>
    <w:rsid w:val="00134E76"/>
    <w:rsid w:val="00135FD6"/>
    <w:rsid w:val="00145213"/>
    <w:rsid w:val="00145F7D"/>
    <w:rsid w:val="001460A4"/>
    <w:rsid w:val="0015137A"/>
    <w:rsid w:val="00151BE1"/>
    <w:rsid w:val="00163366"/>
    <w:rsid w:val="00165186"/>
    <w:rsid w:val="001666E7"/>
    <w:rsid w:val="00170142"/>
    <w:rsid w:val="0017655A"/>
    <w:rsid w:val="00177A60"/>
    <w:rsid w:val="00183D4D"/>
    <w:rsid w:val="00194D1C"/>
    <w:rsid w:val="00195005"/>
    <w:rsid w:val="001958F7"/>
    <w:rsid w:val="00195ACF"/>
    <w:rsid w:val="001A3732"/>
    <w:rsid w:val="001B65A9"/>
    <w:rsid w:val="001E2E38"/>
    <w:rsid w:val="001E6F09"/>
    <w:rsid w:val="001F03B7"/>
    <w:rsid w:val="001F1AEC"/>
    <w:rsid w:val="001F615D"/>
    <w:rsid w:val="00203382"/>
    <w:rsid w:val="00203CC8"/>
    <w:rsid w:val="002047A3"/>
    <w:rsid w:val="00206631"/>
    <w:rsid w:val="00207059"/>
    <w:rsid w:val="002164E4"/>
    <w:rsid w:val="00217682"/>
    <w:rsid w:val="002230FF"/>
    <w:rsid w:val="002231A1"/>
    <w:rsid w:val="00226F18"/>
    <w:rsid w:val="00226F4C"/>
    <w:rsid w:val="00236354"/>
    <w:rsid w:val="00236FEA"/>
    <w:rsid w:val="00237B65"/>
    <w:rsid w:val="002404AD"/>
    <w:rsid w:val="00251BC9"/>
    <w:rsid w:val="0025494A"/>
    <w:rsid w:val="00257144"/>
    <w:rsid w:val="00265831"/>
    <w:rsid w:val="00267A40"/>
    <w:rsid w:val="00267C60"/>
    <w:rsid w:val="00282A12"/>
    <w:rsid w:val="002B22C7"/>
    <w:rsid w:val="002B6E71"/>
    <w:rsid w:val="002E1D7C"/>
    <w:rsid w:val="002E47EB"/>
    <w:rsid w:val="002E5179"/>
    <w:rsid w:val="002E6823"/>
    <w:rsid w:val="002E7D0C"/>
    <w:rsid w:val="002E7EB2"/>
    <w:rsid w:val="002F1115"/>
    <w:rsid w:val="002F1963"/>
    <w:rsid w:val="002F4DEE"/>
    <w:rsid w:val="002F63F1"/>
    <w:rsid w:val="003031A7"/>
    <w:rsid w:val="00307159"/>
    <w:rsid w:val="003077AC"/>
    <w:rsid w:val="00311B09"/>
    <w:rsid w:val="00341655"/>
    <w:rsid w:val="00347045"/>
    <w:rsid w:val="003621BB"/>
    <w:rsid w:val="00373E7D"/>
    <w:rsid w:val="00374A61"/>
    <w:rsid w:val="00390FEF"/>
    <w:rsid w:val="003A2EB5"/>
    <w:rsid w:val="003A657A"/>
    <w:rsid w:val="003B266B"/>
    <w:rsid w:val="003B71DB"/>
    <w:rsid w:val="003C003B"/>
    <w:rsid w:val="003C13D2"/>
    <w:rsid w:val="003C53B5"/>
    <w:rsid w:val="003C5BA8"/>
    <w:rsid w:val="003D500C"/>
    <w:rsid w:val="003D7F94"/>
    <w:rsid w:val="003E1159"/>
    <w:rsid w:val="003E1FE9"/>
    <w:rsid w:val="003E2096"/>
    <w:rsid w:val="003E2CB0"/>
    <w:rsid w:val="003E529E"/>
    <w:rsid w:val="003E73D8"/>
    <w:rsid w:val="003F77C9"/>
    <w:rsid w:val="00401F0A"/>
    <w:rsid w:val="00413C20"/>
    <w:rsid w:val="0042197B"/>
    <w:rsid w:val="004237A0"/>
    <w:rsid w:val="0042588B"/>
    <w:rsid w:val="00431785"/>
    <w:rsid w:val="00435F1C"/>
    <w:rsid w:val="00443FF9"/>
    <w:rsid w:val="00445183"/>
    <w:rsid w:val="00445B76"/>
    <w:rsid w:val="00447719"/>
    <w:rsid w:val="00456BA6"/>
    <w:rsid w:val="00457B96"/>
    <w:rsid w:val="00461BEC"/>
    <w:rsid w:val="0046566F"/>
    <w:rsid w:val="00485735"/>
    <w:rsid w:val="00485DEC"/>
    <w:rsid w:val="00490100"/>
    <w:rsid w:val="004931E0"/>
    <w:rsid w:val="004A0A67"/>
    <w:rsid w:val="004A4E17"/>
    <w:rsid w:val="004A4F95"/>
    <w:rsid w:val="004B0303"/>
    <w:rsid w:val="004B0EA8"/>
    <w:rsid w:val="004B4F9D"/>
    <w:rsid w:val="004C02A8"/>
    <w:rsid w:val="004C2A71"/>
    <w:rsid w:val="004C3931"/>
    <w:rsid w:val="004C6FB2"/>
    <w:rsid w:val="004D3D29"/>
    <w:rsid w:val="004E099B"/>
    <w:rsid w:val="004E3882"/>
    <w:rsid w:val="004E70BA"/>
    <w:rsid w:val="004F722B"/>
    <w:rsid w:val="00504533"/>
    <w:rsid w:val="0050535F"/>
    <w:rsid w:val="005077B7"/>
    <w:rsid w:val="005145EF"/>
    <w:rsid w:val="0051688E"/>
    <w:rsid w:val="0051777B"/>
    <w:rsid w:val="00520906"/>
    <w:rsid w:val="0052365B"/>
    <w:rsid w:val="00525785"/>
    <w:rsid w:val="005276DC"/>
    <w:rsid w:val="00527A98"/>
    <w:rsid w:val="0053665C"/>
    <w:rsid w:val="00546D68"/>
    <w:rsid w:val="00551A3C"/>
    <w:rsid w:val="005714E6"/>
    <w:rsid w:val="00572EEF"/>
    <w:rsid w:val="00582211"/>
    <w:rsid w:val="00584FEA"/>
    <w:rsid w:val="00585B0E"/>
    <w:rsid w:val="00591995"/>
    <w:rsid w:val="00597987"/>
    <w:rsid w:val="005A4F35"/>
    <w:rsid w:val="005B27D9"/>
    <w:rsid w:val="005B44F5"/>
    <w:rsid w:val="005C3497"/>
    <w:rsid w:val="005C64D2"/>
    <w:rsid w:val="005D03DF"/>
    <w:rsid w:val="005D0B1A"/>
    <w:rsid w:val="005D5169"/>
    <w:rsid w:val="005D658A"/>
    <w:rsid w:val="005D777F"/>
    <w:rsid w:val="005E1CFB"/>
    <w:rsid w:val="005E5A94"/>
    <w:rsid w:val="005E5EF2"/>
    <w:rsid w:val="0060092C"/>
    <w:rsid w:val="00603BB2"/>
    <w:rsid w:val="00605179"/>
    <w:rsid w:val="006126FF"/>
    <w:rsid w:val="00614B1F"/>
    <w:rsid w:val="00622178"/>
    <w:rsid w:val="006221A7"/>
    <w:rsid w:val="00624D26"/>
    <w:rsid w:val="006276D3"/>
    <w:rsid w:val="00634BCB"/>
    <w:rsid w:val="00635760"/>
    <w:rsid w:val="00647382"/>
    <w:rsid w:val="0065562D"/>
    <w:rsid w:val="006625F3"/>
    <w:rsid w:val="00677B96"/>
    <w:rsid w:val="006865FE"/>
    <w:rsid w:val="0069087A"/>
    <w:rsid w:val="00691543"/>
    <w:rsid w:val="006A0987"/>
    <w:rsid w:val="006B36AB"/>
    <w:rsid w:val="006B6B01"/>
    <w:rsid w:val="006C68D1"/>
    <w:rsid w:val="006D2380"/>
    <w:rsid w:val="006D5907"/>
    <w:rsid w:val="006E2641"/>
    <w:rsid w:val="006E72D3"/>
    <w:rsid w:val="006E7FC6"/>
    <w:rsid w:val="006F0BB9"/>
    <w:rsid w:val="006F237C"/>
    <w:rsid w:val="007005DB"/>
    <w:rsid w:val="00703645"/>
    <w:rsid w:val="00711DF2"/>
    <w:rsid w:val="007123E0"/>
    <w:rsid w:val="00720D20"/>
    <w:rsid w:val="00722A0D"/>
    <w:rsid w:val="00723C44"/>
    <w:rsid w:val="00726B2D"/>
    <w:rsid w:val="00747A94"/>
    <w:rsid w:val="00752422"/>
    <w:rsid w:val="00755F17"/>
    <w:rsid w:val="00757A24"/>
    <w:rsid w:val="007716D7"/>
    <w:rsid w:val="007721D8"/>
    <w:rsid w:val="00772AFA"/>
    <w:rsid w:val="00781B7B"/>
    <w:rsid w:val="00796322"/>
    <w:rsid w:val="007A2206"/>
    <w:rsid w:val="007B49DB"/>
    <w:rsid w:val="007C0378"/>
    <w:rsid w:val="007C2B6B"/>
    <w:rsid w:val="007D23CF"/>
    <w:rsid w:val="007D6B71"/>
    <w:rsid w:val="007E0016"/>
    <w:rsid w:val="007E194E"/>
    <w:rsid w:val="007E52AE"/>
    <w:rsid w:val="00800CBB"/>
    <w:rsid w:val="00800D6D"/>
    <w:rsid w:val="008013A3"/>
    <w:rsid w:val="00806369"/>
    <w:rsid w:val="00807E14"/>
    <w:rsid w:val="008147AD"/>
    <w:rsid w:val="00822437"/>
    <w:rsid w:val="00826546"/>
    <w:rsid w:val="00826B22"/>
    <w:rsid w:val="00826C7E"/>
    <w:rsid w:val="008309C7"/>
    <w:rsid w:val="00831F17"/>
    <w:rsid w:val="00833960"/>
    <w:rsid w:val="008373D9"/>
    <w:rsid w:val="008425A1"/>
    <w:rsid w:val="00844CC1"/>
    <w:rsid w:val="00863D86"/>
    <w:rsid w:val="00867BF5"/>
    <w:rsid w:val="00870A7B"/>
    <w:rsid w:val="0087123E"/>
    <w:rsid w:val="00873116"/>
    <w:rsid w:val="00875CE0"/>
    <w:rsid w:val="0088035B"/>
    <w:rsid w:val="008822AF"/>
    <w:rsid w:val="00882D96"/>
    <w:rsid w:val="008849BA"/>
    <w:rsid w:val="00890235"/>
    <w:rsid w:val="00895F1F"/>
    <w:rsid w:val="00896E25"/>
    <w:rsid w:val="008A14E2"/>
    <w:rsid w:val="008A3669"/>
    <w:rsid w:val="008A6526"/>
    <w:rsid w:val="008B1899"/>
    <w:rsid w:val="008B1CD1"/>
    <w:rsid w:val="008C2865"/>
    <w:rsid w:val="008C5DE0"/>
    <w:rsid w:val="008D4F9A"/>
    <w:rsid w:val="008E0EFC"/>
    <w:rsid w:val="008E6AB9"/>
    <w:rsid w:val="008E79E2"/>
    <w:rsid w:val="00900034"/>
    <w:rsid w:val="00902C0E"/>
    <w:rsid w:val="009040EF"/>
    <w:rsid w:val="00912985"/>
    <w:rsid w:val="009207F3"/>
    <w:rsid w:val="009212D7"/>
    <w:rsid w:val="009216BE"/>
    <w:rsid w:val="009219FF"/>
    <w:rsid w:val="00927877"/>
    <w:rsid w:val="00927B4F"/>
    <w:rsid w:val="009344B9"/>
    <w:rsid w:val="009347ED"/>
    <w:rsid w:val="00935738"/>
    <w:rsid w:val="0094748E"/>
    <w:rsid w:val="00947B4A"/>
    <w:rsid w:val="0095099F"/>
    <w:rsid w:val="0095632A"/>
    <w:rsid w:val="00967D41"/>
    <w:rsid w:val="00970FC2"/>
    <w:rsid w:val="009712CB"/>
    <w:rsid w:val="00972B1A"/>
    <w:rsid w:val="00972BFE"/>
    <w:rsid w:val="00975D68"/>
    <w:rsid w:val="00977EEA"/>
    <w:rsid w:val="0098080D"/>
    <w:rsid w:val="009810EA"/>
    <w:rsid w:val="00982A86"/>
    <w:rsid w:val="009932D6"/>
    <w:rsid w:val="009B3D3E"/>
    <w:rsid w:val="009B4C10"/>
    <w:rsid w:val="009C11BD"/>
    <w:rsid w:val="009C32F0"/>
    <w:rsid w:val="009C6AA6"/>
    <w:rsid w:val="009D27A5"/>
    <w:rsid w:val="009D30E3"/>
    <w:rsid w:val="009D37DB"/>
    <w:rsid w:val="009E081F"/>
    <w:rsid w:val="009E67E8"/>
    <w:rsid w:val="009F507B"/>
    <w:rsid w:val="009F53D7"/>
    <w:rsid w:val="00A10B61"/>
    <w:rsid w:val="00A17E73"/>
    <w:rsid w:val="00A2681C"/>
    <w:rsid w:val="00A31EF0"/>
    <w:rsid w:val="00A332ED"/>
    <w:rsid w:val="00A33AB3"/>
    <w:rsid w:val="00A355F3"/>
    <w:rsid w:val="00A35618"/>
    <w:rsid w:val="00A3722C"/>
    <w:rsid w:val="00A435E8"/>
    <w:rsid w:val="00A46295"/>
    <w:rsid w:val="00A56363"/>
    <w:rsid w:val="00A5777A"/>
    <w:rsid w:val="00A62E91"/>
    <w:rsid w:val="00A64E51"/>
    <w:rsid w:val="00A67AB4"/>
    <w:rsid w:val="00A70CF7"/>
    <w:rsid w:val="00A71946"/>
    <w:rsid w:val="00A75D9C"/>
    <w:rsid w:val="00A7781B"/>
    <w:rsid w:val="00A878AB"/>
    <w:rsid w:val="00A87BDD"/>
    <w:rsid w:val="00A928AF"/>
    <w:rsid w:val="00A935B8"/>
    <w:rsid w:val="00AA0137"/>
    <w:rsid w:val="00AA0609"/>
    <w:rsid w:val="00AA07EC"/>
    <w:rsid w:val="00AA17C6"/>
    <w:rsid w:val="00AA1AF5"/>
    <w:rsid w:val="00AB631E"/>
    <w:rsid w:val="00AB699B"/>
    <w:rsid w:val="00AB6BC4"/>
    <w:rsid w:val="00AD3346"/>
    <w:rsid w:val="00AD4044"/>
    <w:rsid w:val="00AD4C82"/>
    <w:rsid w:val="00AE0475"/>
    <w:rsid w:val="00AE29D4"/>
    <w:rsid w:val="00AE32B9"/>
    <w:rsid w:val="00AE57A9"/>
    <w:rsid w:val="00AE6AF6"/>
    <w:rsid w:val="00AF63D0"/>
    <w:rsid w:val="00B0445F"/>
    <w:rsid w:val="00B04F18"/>
    <w:rsid w:val="00B07381"/>
    <w:rsid w:val="00B132E9"/>
    <w:rsid w:val="00B148BE"/>
    <w:rsid w:val="00B160C3"/>
    <w:rsid w:val="00B16C07"/>
    <w:rsid w:val="00B22638"/>
    <w:rsid w:val="00B23D21"/>
    <w:rsid w:val="00B260BA"/>
    <w:rsid w:val="00B2741D"/>
    <w:rsid w:val="00B34440"/>
    <w:rsid w:val="00B365C9"/>
    <w:rsid w:val="00B4177B"/>
    <w:rsid w:val="00B4672D"/>
    <w:rsid w:val="00B468AA"/>
    <w:rsid w:val="00B50C2C"/>
    <w:rsid w:val="00B51006"/>
    <w:rsid w:val="00B5103A"/>
    <w:rsid w:val="00B54041"/>
    <w:rsid w:val="00B54640"/>
    <w:rsid w:val="00B627E2"/>
    <w:rsid w:val="00B710DE"/>
    <w:rsid w:val="00B71ACC"/>
    <w:rsid w:val="00B71E74"/>
    <w:rsid w:val="00B74F43"/>
    <w:rsid w:val="00B8003B"/>
    <w:rsid w:val="00B80784"/>
    <w:rsid w:val="00B91189"/>
    <w:rsid w:val="00B921CE"/>
    <w:rsid w:val="00B935E3"/>
    <w:rsid w:val="00B95B59"/>
    <w:rsid w:val="00BA063F"/>
    <w:rsid w:val="00BA1B44"/>
    <w:rsid w:val="00BB1E12"/>
    <w:rsid w:val="00BB7958"/>
    <w:rsid w:val="00BB7EC5"/>
    <w:rsid w:val="00BC01BA"/>
    <w:rsid w:val="00BE160F"/>
    <w:rsid w:val="00BE6722"/>
    <w:rsid w:val="00BF1DD8"/>
    <w:rsid w:val="00BF4E26"/>
    <w:rsid w:val="00BF657A"/>
    <w:rsid w:val="00C11873"/>
    <w:rsid w:val="00C1244F"/>
    <w:rsid w:val="00C2728D"/>
    <w:rsid w:val="00C2797B"/>
    <w:rsid w:val="00C34BB3"/>
    <w:rsid w:val="00C42E90"/>
    <w:rsid w:val="00C52DF1"/>
    <w:rsid w:val="00C61103"/>
    <w:rsid w:val="00C704A6"/>
    <w:rsid w:val="00C7240B"/>
    <w:rsid w:val="00C726B7"/>
    <w:rsid w:val="00C733CF"/>
    <w:rsid w:val="00C73D6F"/>
    <w:rsid w:val="00C7521C"/>
    <w:rsid w:val="00C77BE1"/>
    <w:rsid w:val="00C801F0"/>
    <w:rsid w:val="00C875E1"/>
    <w:rsid w:val="00C91DF5"/>
    <w:rsid w:val="00C94C1A"/>
    <w:rsid w:val="00C95ED0"/>
    <w:rsid w:val="00CA25E6"/>
    <w:rsid w:val="00CA2EC8"/>
    <w:rsid w:val="00CA3C6A"/>
    <w:rsid w:val="00CB0E57"/>
    <w:rsid w:val="00CB38F6"/>
    <w:rsid w:val="00CB6EC1"/>
    <w:rsid w:val="00CD22AC"/>
    <w:rsid w:val="00CE312A"/>
    <w:rsid w:val="00CE44A5"/>
    <w:rsid w:val="00CE5F25"/>
    <w:rsid w:val="00CE667F"/>
    <w:rsid w:val="00CF15E3"/>
    <w:rsid w:val="00CF7853"/>
    <w:rsid w:val="00D02F40"/>
    <w:rsid w:val="00D20208"/>
    <w:rsid w:val="00D259BE"/>
    <w:rsid w:val="00D25C45"/>
    <w:rsid w:val="00D27761"/>
    <w:rsid w:val="00D327B9"/>
    <w:rsid w:val="00D34FF9"/>
    <w:rsid w:val="00D3678E"/>
    <w:rsid w:val="00D37425"/>
    <w:rsid w:val="00D42339"/>
    <w:rsid w:val="00D4533F"/>
    <w:rsid w:val="00D50320"/>
    <w:rsid w:val="00D52281"/>
    <w:rsid w:val="00D5497E"/>
    <w:rsid w:val="00D55C6A"/>
    <w:rsid w:val="00D57A4B"/>
    <w:rsid w:val="00D6152C"/>
    <w:rsid w:val="00D66F8F"/>
    <w:rsid w:val="00D74825"/>
    <w:rsid w:val="00D74C80"/>
    <w:rsid w:val="00D758E2"/>
    <w:rsid w:val="00D75CB1"/>
    <w:rsid w:val="00D75CF9"/>
    <w:rsid w:val="00D76C05"/>
    <w:rsid w:val="00D77A2F"/>
    <w:rsid w:val="00D85DDB"/>
    <w:rsid w:val="00D94FAE"/>
    <w:rsid w:val="00DA32B4"/>
    <w:rsid w:val="00DA60B9"/>
    <w:rsid w:val="00DA6148"/>
    <w:rsid w:val="00DB198A"/>
    <w:rsid w:val="00DB2074"/>
    <w:rsid w:val="00DB4804"/>
    <w:rsid w:val="00DB4ABA"/>
    <w:rsid w:val="00DB72F8"/>
    <w:rsid w:val="00DC6825"/>
    <w:rsid w:val="00DD10CF"/>
    <w:rsid w:val="00DD438D"/>
    <w:rsid w:val="00DF1659"/>
    <w:rsid w:val="00DF2872"/>
    <w:rsid w:val="00DF3DB6"/>
    <w:rsid w:val="00E07F7E"/>
    <w:rsid w:val="00E12A72"/>
    <w:rsid w:val="00E149EA"/>
    <w:rsid w:val="00E2257A"/>
    <w:rsid w:val="00E23B74"/>
    <w:rsid w:val="00E31D26"/>
    <w:rsid w:val="00E3427A"/>
    <w:rsid w:val="00E37D02"/>
    <w:rsid w:val="00E4165B"/>
    <w:rsid w:val="00E44209"/>
    <w:rsid w:val="00E470DA"/>
    <w:rsid w:val="00E47707"/>
    <w:rsid w:val="00E509F2"/>
    <w:rsid w:val="00E520EF"/>
    <w:rsid w:val="00E5439F"/>
    <w:rsid w:val="00E705E3"/>
    <w:rsid w:val="00E753C7"/>
    <w:rsid w:val="00E755B3"/>
    <w:rsid w:val="00E832D1"/>
    <w:rsid w:val="00E8532A"/>
    <w:rsid w:val="00E85703"/>
    <w:rsid w:val="00EA18B1"/>
    <w:rsid w:val="00EA3C98"/>
    <w:rsid w:val="00EB4B8D"/>
    <w:rsid w:val="00EC47BA"/>
    <w:rsid w:val="00EC6A1D"/>
    <w:rsid w:val="00ED18EC"/>
    <w:rsid w:val="00ED6D6E"/>
    <w:rsid w:val="00EE0345"/>
    <w:rsid w:val="00EE1A78"/>
    <w:rsid w:val="00EE46DD"/>
    <w:rsid w:val="00EE47F7"/>
    <w:rsid w:val="00EE684B"/>
    <w:rsid w:val="00EF1BCA"/>
    <w:rsid w:val="00EF3CB3"/>
    <w:rsid w:val="00EF7860"/>
    <w:rsid w:val="00F10DB5"/>
    <w:rsid w:val="00F11D3A"/>
    <w:rsid w:val="00F12DF5"/>
    <w:rsid w:val="00F136A5"/>
    <w:rsid w:val="00F14EC4"/>
    <w:rsid w:val="00F16C26"/>
    <w:rsid w:val="00F24EE4"/>
    <w:rsid w:val="00F255FE"/>
    <w:rsid w:val="00F3104C"/>
    <w:rsid w:val="00F315AB"/>
    <w:rsid w:val="00F36C34"/>
    <w:rsid w:val="00F430A6"/>
    <w:rsid w:val="00F443B8"/>
    <w:rsid w:val="00F50512"/>
    <w:rsid w:val="00F53A8F"/>
    <w:rsid w:val="00F5521C"/>
    <w:rsid w:val="00F556CE"/>
    <w:rsid w:val="00F713BD"/>
    <w:rsid w:val="00F74A08"/>
    <w:rsid w:val="00F87465"/>
    <w:rsid w:val="00F90FAB"/>
    <w:rsid w:val="00FA0822"/>
    <w:rsid w:val="00FA500B"/>
    <w:rsid w:val="00FA7EE0"/>
    <w:rsid w:val="00FB1981"/>
    <w:rsid w:val="00FC18EF"/>
    <w:rsid w:val="00FC22C3"/>
    <w:rsid w:val="00FC5487"/>
    <w:rsid w:val="00FC58AB"/>
    <w:rsid w:val="00FC5D7E"/>
    <w:rsid w:val="00FE38DC"/>
    <w:rsid w:val="00FE4531"/>
    <w:rsid w:val="00FF00FB"/>
    <w:rsid w:val="00FF0492"/>
    <w:rsid w:val="0B4814D3"/>
    <w:rsid w:val="2EDB326F"/>
    <w:rsid w:val="6D3A5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383C8"/>
  <w15:chartTrackingRefBased/>
  <w15:docId w15:val="{44158C97-D3B1-41C0-9144-1E77FEE7D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C0E"/>
    <w:pPr>
      <w:spacing w:after="200" w:line="276" w:lineRule="auto"/>
    </w:pPr>
    <w:rPr>
      <w:sz w:val="22"/>
      <w:szCs w:val="22"/>
      <w:lang w:val="fr-FR"/>
    </w:rPr>
  </w:style>
  <w:style w:type="paragraph" w:styleId="Titre1">
    <w:name w:val="heading 1"/>
    <w:basedOn w:val="Normal"/>
    <w:next w:val="Normal"/>
    <w:link w:val="Titre1Car"/>
    <w:uiPriority w:val="9"/>
    <w:qFormat/>
    <w:rsid w:val="002E47EB"/>
    <w:pPr>
      <w:keepNext/>
      <w:keepLines/>
      <w:spacing w:before="360" w:after="320" w:line="240" w:lineRule="auto"/>
      <w:outlineLvl w:val="0"/>
    </w:pPr>
    <w:rPr>
      <w:rFonts w:asciiTheme="majorHAnsi" w:eastAsiaTheme="majorEastAsia" w:hAnsiTheme="majorHAnsi" w:cstheme="majorBidi"/>
      <w:caps/>
      <w:color w:val="4472C4" w:themeColor="accent1"/>
      <w:spacing w:val="14"/>
      <w:sz w:val="64"/>
      <w:szCs w:val="32"/>
      <w:lang w:eastAsia="ja-JP" w:bidi="fr-FR"/>
    </w:rPr>
  </w:style>
  <w:style w:type="paragraph" w:styleId="Titre2">
    <w:name w:val="heading 2"/>
    <w:basedOn w:val="Normal"/>
    <w:next w:val="Normal"/>
    <w:link w:val="Titre2Car"/>
    <w:uiPriority w:val="9"/>
    <w:semiHidden/>
    <w:unhideWhenUsed/>
    <w:qFormat/>
    <w:rsid w:val="002658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A332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94FAE"/>
    <w:pPr>
      <w:ind w:left="720"/>
      <w:contextualSpacing/>
    </w:pPr>
  </w:style>
  <w:style w:type="character" w:styleId="Lienhypertexte">
    <w:name w:val="Hyperlink"/>
    <w:uiPriority w:val="99"/>
    <w:unhideWhenUsed/>
    <w:rsid w:val="00902C0E"/>
    <w:rPr>
      <w:color w:val="0000FF"/>
      <w:u w:val="single"/>
    </w:rPr>
  </w:style>
  <w:style w:type="paragraph" w:styleId="Textedebulles">
    <w:name w:val="Balloon Text"/>
    <w:basedOn w:val="Normal"/>
    <w:link w:val="TextedebullesCar"/>
    <w:uiPriority w:val="99"/>
    <w:semiHidden/>
    <w:unhideWhenUsed/>
    <w:rsid w:val="00B95B5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B95B59"/>
    <w:rPr>
      <w:rFonts w:ascii="Tahoma" w:eastAsia="Calibri" w:hAnsi="Tahoma" w:cs="Tahoma"/>
      <w:sz w:val="16"/>
      <w:szCs w:val="16"/>
    </w:rPr>
  </w:style>
  <w:style w:type="paragraph" w:styleId="Notedebasdepage">
    <w:name w:val="footnote text"/>
    <w:basedOn w:val="Normal"/>
    <w:link w:val="NotedebasdepageCar"/>
    <w:uiPriority w:val="99"/>
    <w:semiHidden/>
    <w:unhideWhenUsed/>
    <w:rsid w:val="0065562D"/>
    <w:rPr>
      <w:sz w:val="20"/>
      <w:szCs w:val="20"/>
    </w:rPr>
  </w:style>
  <w:style w:type="character" w:customStyle="1" w:styleId="NotedebasdepageCar">
    <w:name w:val="Note de bas de page Car"/>
    <w:link w:val="Notedebasdepage"/>
    <w:uiPriority w:val="99"/>
    <w:semiHidden/>
    <w:rsid w:val="0065562D"/>
    <w:rPr>
      <w:rFonts w:ascii="Calibri" w:eastAsia="Calibri" w:hAnsi="Calibri" w:cs="Times New Roman"/>
      <w:sz w:val="20"/>
      <w:szCs w:val="20"/>
    </w:rPr>
  </w:style>
  <w:style w:type="character" w:styleId="Appelnotedebasdep">
    <w:name w:val="footnote reference"/>
    <w:uiPriority w:val="99"/>
    <w:semiHidden/>
    <w:unhideWhenUsed/>
    <w:rsid w:val="0065562D"/>
    <w:rPr>
      <w:vertAlign w:val="superscript"/>
    </w:rPr>
  </w:style>
  <w:style w:type="paragraph" w:customStyle="1" w:styleId="Denomini">
    <w:name w:val="Denomini"/>
    <w:basedOn w:val="Normal"/>
    <w:rsid w:val="00833960"/>
    <w:pPr>
      <w:tabs>
        <w:tab w:val="left" w:pos="360"/>
        <w:tab w:val="left" w:pos="454"/>
      </w:tabs>
      <w:spacing w:before="200" w:after="0" w:line="240" w:lineRule="auto"/>
      <w:ind w:left="567" w:right="397"/>
      <w:jc w:val="both"/>
    </w:pPr>
    <w:rPr>
      <w:rFonts w:ascii="Helvetica" w:eastAsia="Times New Roman" w:hAnsi="Helvetica"/>
      <w:sz w:val="17"/>
      <w:szCs w:val="17"/>
      <w:lang w:eastAsia="fr-FR"/>
    </w:rPr>
  </w:style>
  <w:style w:type="paragraph" w:styleId="En-tte">
    <w:name w:val="header"/>
    <w:basedOn w:val="Normal"/>
    <w:link w:val="En-tteCar"/>
    <w:uiPriority w:val="99"/>
    <w:unhideWhenUsed/>
    <w:rsid w:val="00D758E2"/>
    <w:pPr>
      <w:tabs>
        <w:tab w:val="center" w:pos="4680"/>
        <w:tab w:val="right" w:pos="9360"/>
      </w:tabs>
      <w:spacing w:after="0" w:line="240" w:lineRule="auto"/>
    </w:pPr>
  </w:style>
  <w:style w:type="character" w:customStyle="1" w:styleId="En-tteCar">
    <w:name w:val="En-tête Car"/>
    <w:basedOn w:val="Policepardfaut"/>
    <w:link w:val="En-tte"/>
    <w:uiPriority w:val="99"/>
    <w:rsid w:val="00D758E2"/>
    <w:rPr>
      <w:sz w:val="22"/>
      <w:szCs w:val="22"/>
      <w:lang w:val="fr-FR"/>
    </w:rPr>
  </w:style>
  <w:style w:type="paragraph" w:styleId="Pieddepage">
    <w:name w:val="footer"/>
    <w:basedOn w:val="Normal"/>
    <w:link w:val="PieddepageCar"/>
    <w:uiPriority w:val="99"/>
    <w:unhideWhenUsed/>
    <w:rsid w:val="00D758E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D758E2"/>
    <w:rPr>
      <w:sz w:val="22"/>
      <w:szCs w:val="22"/>
      <w:lang w:val="fr-FR"/>
    </w:rPr>
  </w:style>
  <w:style w:type="character" w:styleId="Mentionnonrsolue">
    <w:name w:val="Unresolved Mention"/>
    <w:basedOn w:val="Policepardfaut"/>
    <w:uiPriority w:val="99"/>
    <w:semiHidden/>
    <w:unhideWhenUsed/>
    <w:rsid w:val="00B627E2"/>
    <w:rPr>
      <w:color w:val="605E5C"/>
      <w:shd w:val="clear" w:color="auto" w:fill="E1DFDD"/>
    </w:rPr>
  </w:style>
  <w:style w:type="paragraph" w:customStyle="1" w:styleId="paragraph">
    <w:name w:val="paragraph"/>
    <w:basedOn w:val="Normal"/>
    <w:rsid w:val="001460A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textrun">
    <w:name w:val="normaltextrun"/>
    <w:basedOn w:val="Policepardfaut"/>
    <w:rsid w:val="001460A4"/>
  </w:style>
  <w:style w:type="character" w:customStyle="1" w:styleId="eop">
    <w:name w:val="eop"/>
    <w:basedOn w:val="Policepardfaut"/>
    <w:rsid w:val="001460A4"/>
  </w:style>
  <w:style w:type="character" w:customStyle="1" w:styleId="Titre1Car">
    <w:name w:val="Titre 1 Car"/>
    <w:basedOn w:val="Policepardfaut"/>
    <w:link w:val="Titre1"/>
    <w:uiPriority w:val="9"/>
    <w:rsid w:val="002E47EB"/>
    <w:rPr>
      <w:rFonts w:asciiTheme="majorHAnsi" w:eastAsiaTheme="majorEastAsia" w:hAnsiTheme="majorHAnsi" w:cstheme="majorBidi"/>
      <w:caps/>
      <w:color w:val="4472C4" w:themeColor="accent1"/>
      <w:spacing w:val="14"/>
      <w:sz w:val="64"/>
      <w:szCs w:val="32"/>
      <w:lang w:val="fr-FR" w:eastAsia="ja-JP" w:bidi="fr-FR"/>
    </w:rPr>
  </w:style>
  <w:style w:type="character" w:customStyle="1" w:styleId="Titre3Car">
    <w:name w:val="Titre 3 Car"/>
    <w:basedOn w:val="Policepardfaut"/>
    <w:link w:val="Titre3"/>
    <w:uiPriority w:val="9"/>
    <w:semiHidden/>
    <w:rsid w:val="00A332ED"/>
    <w:rPr>
      <w:rFonts w:asciiTheme="majorHAnsi" w:eastAsiaTheme="majorEastAsia" w:hAnsiTheme="majorHAnsi" w:cstheme="majorBidi"/>
      <w:color w:val="1F3763" w:themeColor="accent1" w:themeShade="7F"/>
      <w:sz w:val="24"/>
      <w:szCs w:val="24"/>
      <w:lang w:val="fr-FR"/>
    </w:rPr>
  </w:style>
  <w:style w:type="paragraph" w:styleId="NormalWeb">
    <w:name w:val="Normal (Web)"/>
    <w:basedOn w:val="Normal"/>
    <w:uiPriority w:val="99"/>
    <w:unhideWhenUsed/>
    <w:rsid w:val="004E3882"/>
    <w:rPr>
      <w:rFonts w:ascii="Times New Roman" w:hAnsi="Times New Roman"/>
      <w:sz w:val="24"/>
      <w:szCs w:val="24"/>
    </w:rPr>
  </w:style>
  <w:style w:type="character" w:customStyle="1" w:styleId="Titre2Car">
    <w:name w:val="Titre 2 Car"/>
    <w:basedOn w:val="Policepardfaut"/>
    <w:link w:val="Titre2"/>
    <w:uiPriority w:val="9"/>
    <w:semiHidden/>
    <w:rsid w:val="00265831"/>
    <w:rPr>
      <w:rFonts w:asciiTheme="majorHAnsi" w:eastAsiaTheme="majorEastAsia" w:hAnsiTheme="majorHAnsi" w:cstheme="majorBidi"/>
      <w:color w:val="2F5496" w:themeColor="accent1" w:themeShade="BF"/>
      <w:sz w:val="26"/>
      <w:szCs w:val="26"/>
      <w:lang w:val="fr-FR"/>
    </w:rPr>
  </w:style>
  <w:style w:type="character" w:styleId="lev">
    <w:name w:val="Strong"/>
    <w:basedOn w:val="Policepardfaut"/>
    <w:uiPriority w:val="22"/>
    <w:qFormat/>
    <w:rsid w:val="00265831"/>
    <w:rPr>
      <w:b/>
      <w:bCs/>
    </w:rPr>
  </w:style>
  <w:style w:type="paragraph" w:customStyle="1" w:styleId="Default">
    <w:name w:val="Default"/>
    <w:rsid w:val="00FA0822"/>
    <w:pPr>
      <w:autoSpaceDE w:val="0"/>
      <w:autoSpaceDN w:val="0"/>
      <w:adjustRightInd w:val="0"/>
    </w:pPr>
    <w:rPr>
      <w:rFonts w:cs="Calibri"/>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6367">
      <w:bodyDiv w:val="1"/>
      <w:marLeft w:val="0"/>
      <w:marRight w:val="0"/>
      <w:marTop w:val="0"/>
      <w:marBottom w:val="0"/>
      <w:divBdr>
        <w:top w:val="none" w:sz="0" w:space="0" w:color="auto"/>
        <w:left w:val="none" w:sz="0" w:space="0" w:color="auto"/>
        <w:bottom w:val="none" w:sz="0" w:space="0" w:color="auto"/>
        <w:right w:val="none" w:sz="0" w:space="0" w:color="auto"/>
      </w:divBdr>
    </w:div>
    <w:div w:id="1056054647">
      <w:bodyDiv w:val="1"/>
      <w:marLeft w:val="0"/>
      <w:marRight w:val="0"/>
      <w:marTop w:val="0"/>
      <w:marBottom w:val="0"/>
      <w:divBdr>
        <w:top w:val="none" w:sz="0" w:space="0" w:color="auto"/>
        <w:left w:val="none" w:sz="0" w:space="0" w:color="auto"/>
        <w:bottom w:val="none" w:sz="0" w:space="0" w:color="auto"/>
        <w:right w:val="none" w:sz="0" w:space="0" w:color="auto"/>
      </w:divBdr>
      <w:divsChild>
        <w:div w:id="392854947">
          <w:marLeft w:val="446"/>
          <w:marRight w:val="0"/>
          <w:marTop w:val="0"/>
          <w:marBottom w:val="0"/>
          <w:divBdr>
            <w:top w:val="none" w:sz="0" w:space="0" w:color="auto"/>
            <w:left w:val="none" w:sz="0" w:space="0" w:color="auto"/>
            <w:bottom w:val="none" w:sz="0" w:space="0" w:color="auto"/>
            <w:right w:val="none" w:sz="0" w:space="0" w:color="auto"/>
          </w:divBdr>
        </w:div>
        <w:div w:id="686757066">
          <w:marLeft w:val="446"/>
          <w:marRight w:val="0"/>
          <w:marTop w:val="0"/>
          <w:marBottom w:val="0"/>
          <w:divBdr>
            <w:top w:val="none" w:sz="0" w:space="0" w:color="auto"/>
            <w:left w:val="none" w:sz="0" w:space="0" w:color="auto"/>
            <w:bottom w:val="none" w:sz="0" w:space="0" w:color="auto"/>
            <w:right w:val="none" w:sz="0" w:space="0" w:color="auto"/>
          </w:divBdr>
        </w:div>
        <w:div w:id="694965561">
          <w:marLeft w:val="446"/>
          <w:marRight w:val="0"/>
          <w:marTop w:val="0"/>
          <w:marBottom w:val="0"/>
          <w:divBdr>
            <w:top w:val="none" w:sz="0" w:space="0" w:color="auto"/>
            <w:left w:val="none" w:sz="0" w:space="0" w:color="auto"/>
            <w:bottom w:val="none" w:sz="0" w:space="0" w:color="auto"/>
            <w:right w:val="none" w:sz="0" w:space="0" w:color="auto"/>
          </w:divBdr>
        </w:div>
        <w:div w:id="5486284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tement@lycee-blaisepasca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r.lycee-blaisepascal.com/offres-demplo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lycee-blaisepascal.com/offres-demplo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ycee-blaisepasca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32B7B13894E4D88EC500818B8D0A4" ma:contentTypeVersion="15" ma:contentTypeDescription="Crée un document." ma:contentTypeScope="" ma:versionID="6eeef801051795290012d02328b40c20">
  <xsd:schema xmlns:xsd="http://www.w3.org/2001/XMLSchema" xmlns:xs="http://www.w3.org/2001/XMLSchema" xmlns:p="http://schemas.microsoft.com/office/2006/metadata/properties" xmlns:ns2="261ae458-569c-421d-ae74-c07da8df6dd8" xmlns:ns3="4ff9bff1-b3c1-4a86-b8fb-61532a04f33f" targetNamespace="http://schemas.microsoft.com/office/2006/metadata/properties" ma:root="true" ma:fieldsID="6b42b5e062fcc6c05425eb4777c352ed" ns2:_="" ns3:_="">
    <xsd:import namespace="261ae458-569c-421d-ae74-c07da8df6dd8"/>
    <xsd:import namespace="4ff9bff1-b3c1-4a86-b8fb-61532a04f3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DOSSIERENRETARD" minOccurs="0"/>
                <xsd:element ref="ns2:Prof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ae458-569c-421d-ae74-c07da8df6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a03b3df-0dda-42d5-867e-2fa1a532584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DOSSIERENRETARD" ma:index="21" nillable="true" ma:displayName="DOSSIER EN RETARD" ma:format="Dropdown" ma:internalName="DOSSIERENRETARD">
      <xsd:simpleType>
        <xsd:restriction base="dms:Text">
          <xsd:maxLength value="255"/>
        </xsd:restriction>
      </xsd:simpleType>
    </xsd:element>
    <xsd:element name="Profil" ma:index="22" nillable="true" ma:displayName="Profil" ma:format="Dropdown" ma:internalName="Profi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f9bff1-b3c1-4a86-b8fb-61532a04f3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3e2c75-99cf-4985-b1c6-344bf515501c}" ma:internalName="TaxCatchAll" ma:showField="CatchAllData" ma:web="4ff9bff1-b3c1-4a86-b8fb-61532a04f3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f9bff1-b3c1-4a86-b8fb-61532a04f33f" xsi:nil="true"/>
    <lcf76f155ced4ddcb4097134ff3c332f xmlns="261ae458-569c-421d-ae74-c07da8df6dd8">
      <Terms xmlns="http://schemas.microsoft.com/office/infopath/2007/PartnerControls"/>
    </lcf76f155ced4ddcb4097134ff3c332f>
    <DOSSIERENRETARD xmlns="261ae458-569c-421d-ae74-c07da8df6dd8" xsi:nil="true"/>
    <Profil xmlns="261ae458-569c-421d-ae74-c07da8df6dd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53DC8-451F-4A4C-9963-FDC724A40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1ae458-569c-421d-ae74-c07da8df6dd8"/>
    <ds:schemaRef ds:uri="4ff9bff1-b3c1-4a86-b8fb-61532a04f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5BF249-3A7F-4E24-BEEF-8DAB757DDB12}">
  <ds:schemaRefs>
    <ds:schemaRef ds:uri="http://schemas.microsoft.com/sharepoint/v3/contenttype/forms"/>
  </ds:schemaRefs>
</ds:datastoreItem>
</file>

<file path=customXml/itemProps3.xml><?xml version="1.0" encoding="utf-8"?>
<ds:datastoreItem xmlns:ds="http://schemas.openxmlformats.org/officeDocument/2006/customXml" ds:itemID="{B6FEADFE-93D1-4ADB-A637-B29CB23AA07E}">
  <ds:schemaRefs>
    <ds:schemaRef ds:uri="http://schemas.microsoft.com/office/2006/metadata/properties"/>
    <ds:schemaRef ds:uri="http://schemas.microsoft.com/office/infopath/2007/PartnerControls"/>
    <ds:schemaRef ds:uri="4ff9bff1-b3c1-4a86-b8fb-61532a04f33f"/>
    <ds:schemaRef ds:uri="261ae458-569c-421d-ae74-c07da8df6dd8"/>
  </ds:schemaRefs>
</ds:datastoreItem>
</file>

<file path=customXml/itemProps4.xml><?xml version="1.0" encoding="utf-8"?>
<ds:datastoreItem xmlns:ds="http://schemas.openxmlformats.org/officeDocument/2006/customXml" ds:itemID="{21008F17-8E07-4C8F-B6DC-03927CBD7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1648</Words>
  <Characters>9064</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noelle.delhomme</dc:creator>
  <cp:keywords/>
  <cp:lastModifiedBy>DAF ( Frédéric BESSIERE )</cp:lastModifiedBy>
  <cp:revision>42</cp:revision>
  <cp:lastPrinted>2022-11-24T09:11:00Z</cp:lastPrinted>
  <dcterms:created xsi:type="dcterms:W3CDTF">2026-08-27T11:07:00Z</dcterms:created>
  <dcterms:modified xsi:type="dcterms:W3CDTF">2026-09-04T14:26:00Z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0x010100BAB32B7B13894E4D88EC500818B8D0A4</vt:lpwstr>
  </property>
  <property fmtid="{D5CDD505-2E9C-101B-9397-08002B2CF9AE}" pid="3" name="MediaServiceImageTags">
    <vt:lpwstr/>
  </property>
</Properties>
</file>